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6F8A01" w14:textId="53076C1D" w:rsidR="007C6E08" w:rsidRPr="00E50A04" w:rsidRDefault="006355AE">
      <w:pPr>
        <w:rPr>
          <w:rFonts w:ascii="Times" w:hAnsi="Times" w:cs="Calibri"/>
          <w:b/>
          <w:bCs/>
          <w:sz w:val="28"/>
          <w:szCs w:val="28"/>
          <w:lang w:val="en-US"/>
        </w:rPr>
      </w:pPr>
      <w:r w:rsidRPr="006355AE">
        <w:rPr>
          <w:rFonts w:ascii="Times" w:hAnsi="Times" w:cs="Calibri"/>
          <w:b/>
          <w:bCs/>
          <w:sz w:val="28"/>
          <w:szCs w:val="28"/>
        </w:rPr>
        <w:t xml:space="preserve">Pierre Marty und der Traum einer psychoanalytischen Psychosomatik. </w:t>
      </w:r>
      <w:r w:rsidR="008B4EA0" w:rsidRPr="008B4EA0">
        <w:rPr>
          <w:rFonts w:ascii="Times" w:hAnsi="Times" w:cs="Calibri"/>
          <w:b/>
          <w:bCs/>
          <w:sz w:val="28"/>
          <w:szCs w:val="28"/>
        </w:rPr>
        <w:t xml:space="preserve">Aufstieg und Niedergang eines </w:t>
      </w:r>
      <w:proofErr w:type="spellStart"/>
      <w:r w:rsidR="008B4EA0">
        <w:rPr>
          <w:rFonts w:ascii="Times" w:hAnsi="Times" w:cs="Calibri"/>
          <w:b/>
          <w:bCs/>
          <w:sz w:val="28"/>
          <w:szCs w:val="28"/>
          <w:lang w:val="en-US"/>
        </w:rPr>
        <w:t>Paradigmas</w:t>
      </w:r>
      <w:proofErr w:type="spellEnd"/>
    </w:p>
    <w:p w14:paraId="2F4A5F40" w14:textId="77777777" w:rsidR="006355AE" w:rsidRPr="00E50A04" w:rsidRDefault="006355AE">
      <w:pPr>
        <w:rPr>
          <w:rFonts w:ascii="Times" w:hAnsi="Times" w:cs="Calibri"/>
          <w:b/>
          <w:bCs/>
          <w:sz w:val="28"/>
          <w:szCs w:val="28"/>
          <w:lang w:val="en-US"/>
        </w:rPr>
      </w:pPr>
    </w:p>
    <w:p w14:paraId="0D00E5BA" w14:textId="77777777" w:rsidR="006355AE" w:rsidRPr="00E50A04" w:rsidRDefault="006355AE">
      <w:pPr>
        <w:rPr>
          <w:rFonts w:ascii="Times" w:hAnsi="Times" w:cs="Calibri"/>
          <w:b/>
          <w:bCs/>
          <w:sz w:val="28"/>
          <w:szCs w:val="28"/>
          <w:lang w:val="en-US"/>
        </w:rPr>
      </w:pPr>
    </w:p>
    <w:p w14:paraId="0875D093" w14:textId="77777777" w:rsidR="006355AE" w:rsidRPr="00E50A04" w:rsidRDefault="006355AE">
      <w:pPr>
        <w:rPr>
          <w:rFonts w:ascii="Times" w:hAnsi="Times" w:cs="Calibri"/>
          <w:b/>
          <w:bCs/>
          <w:sz w:val="28"/>
          <w:szCs w:val="28"/>
          <w:lang w:val="en-US"/>
        </w:rPr>
      </w:pPr>
    </w:p>
    <w:p w14:paraId="5979FBB7" w14:textId="77777777" w:rsidR="00F52063" w:rsidRDefault="00F52063" w:rsidP="006355AE">
      <w:pPr>
        <w:ind w:firstLine="5387"/>
        <w:rPr>
          <w:rFonts w:ascii="Clarendon FS Light" w:hAnsi="Clarendon FS Light"/>
          <w:color w:val="1D1D1D"/>
          <w:sz w:val="21"/>
          <w:szCs w:val="21"/>
          <w:shd w:val="clear" w:color="auto" w:fill="FFFFFF"/>
          <w:lang w:val="en-US"/>
        </w:rPr>
      </w:pPr>
      <w:r w:rsidRPr="00F52063">
        <w:rPr>
          <w:rFonts w:ascii="Clarendon FS Light" w:hAnsi="Clarendon FS Light"/>
          <w:color w:val="1D1D1D"/>
          <w:sz w:val="21"/>
          <w:szCs w:val="21"/>
          <w:shd w:val="clear" w:color="auto" w:fill="FFFFFF"/>
          <w:lang w:val="en-US"/>
        </w:rPr>
        <w:t>For the times they are a-</w:t>
      </w:r>
      <w:proofErr w:type="spellStart"/>
      <w:r w:rsidRPr="00F52063">
        <w:rPr>
          <w:rFonts w:ascii="Clarendon FS Light" w:hAnsi="Clarendon FS Light"/>
          <w:color w:val="1D1D1D"/>
          <w:sz w:val="21"/>
          <w:szCs w:val="21"/>
          <w:shd w:val="clear" w:color="auto" w:fill="FFFFFF"/>
          <w:lang w:val="en-US"/>
        </w:rPr>
        <w:t>changin</w:t>
      </w:r>
      <w:proofErr w:type="spellEnd"/>
      <w:r w:rsidRPr="00F52063">
        <w:rPr>
          <w:rFonts w:ascii="Clarendon FS Light" w:hAnsi="Clarendon FS Light"/>
          <w:color w:val="1D1D1D"/>
          <w:sz w:val="21"/>
          <w:szCs w:val="21"/>
          <w:shd w:val="clear" w:color="auto" w:fill="FFFFFF"/>
          <w:lang w:val="en-US"/>
        </w:rPr>
        <w:t>’</w:t>
      </w:r>
    </w:p>
    <w:p w14:paraId="2F1803F7" w14:textId="49624190" w:rsidR="006355AE" w:rsidRPr="00F52063" w:rsidRDefault="006355AE" w:rsidP="006355AE">
      <w:pPr>
        <w:ind w:firstLine="5387"/>
        <w:rPr>
          <w:rFonts w:ascii="Times" w:hAnsi="Times" w:cs="Calibri"/>
          <w:sz w:val="21"/>
          <w:szCs w:val="21"/>
          <w:lang w:val="en-US"/>
        </w:rPr>
      </w:pPr>
      <w:r w:rsidRPr="00F52063">
        <w:rPr>
          <w:rFonts w:ascii="Times" w:hAnsi="Times" w:cs="Calibri"/>
          <w:sz w:val="21"/>
          <w:szCs w:val="21"/>
          <w:lang w:val="en-US"/>
        </w:rPr>
        <w:t>Bob Dylan</w:t>
      </w:r>
      <w:r w:rsidRPr="00F52063">
        <w:rPr>
          <w:rFonts w:ascii="Times" w:hAnsi="Times" w:cs="Calibri"/>
          <w:sz w:val="21"/>
          <w:szCs w:val="21"/>
          <w:lang w:val="en-US"/>
        </w:rPr>
        <w:br/>
      </w:r>
    </w:p>
    <w:p w14:paraId="6FC890C4" w14:textId="77777777" w:rsidR="006355AE" w:rsidRDefault="006355AE" w:rsidP="006355AE">
      <w:pPr>
        <w:jc w:val="center"/>
        <w:rPr>
          <w:rFonts w:ascii="Times" w:hAnsi="Times" w:cs="Calibri"/>
          <w:lang w:val="en-US"/>
        </w:rPr>
      </w:pPr>
    </w:p>
    <w:p w14:paraId="13F168C0" w14:textId="503A14E9" w:rsidR="006355AE" w:rsidRPr="00AD1012" w:rsidRDefault="006355AE" w:rsidP="00AD1012">
      <w:pPr>
        <w:jc w:val="center"/>
        <w:rPr>
          <w:rFonts w:ascii="Times" w:hAnsi="Times" w:cs="Calibri"/>
        </w:rPr>
      </w:pPr>
      <w:r w:rsidRPr="00144390">
        <w:rPr>
          <w:rFonts w:ascii="Times" w:hAnsi="Times" w:cs="Calibri"/>
        </w:rPr>
        <w:t>I</w:t>
      </w:r>
    </w:p>
    <w:p w14:paraId="1DE7834B" w14:textId="77777777" w:rsidR="006355AE" w:rsidRPr="00E50A04" w:rsidRDefault="006355AE" w:rsidP="00AD1012">
      <w:pPr>
        <w:rPr>
          <w:rFonts w:ascii="Times" w:hAnsi="Times" w:cs="Calibri"/>
          <w:b/>
          <w:bCs/>
        </w:rPr>
      </w:pPr>
    </w:p>
    <w:p w14:paraId="2602BE58" w14:textId="4B419EA9" w:rsidR="006355AE" w:rsidRDefault="006355AE" w:rsidP="006355AE">
      <w:pPr>
        <w:rPr>
          <w:rFonts w:ascii="Times" w:hAnsi="Times" w:cs="Calibri"/>
        </w:rPr>
      </w:pPr>
      <w:r w:rsidRPr="00E50A04">
        <w:rPr>
          <w:rFonts w:ascii="Times" w:hAnsi="Times" w:cs="Calibri"/>
        </w:rPr>
        <w:t xml:space="preserve">Alles hat seine Zeit. </w:t>
      </w:r>
      <w:r w:rsidR="00E50A04" w:rsidRPr="00E50A04">
        <w:rPr>
          <w:rFonts w:ascii="Times" w:hAnsi="Times" w:cs="Calibri"/>
        </w:rPr>
        <w:t>Das gilt auch für wissenschaftliche Pa</w:t>
      </w:r>
      <w:r w:rsidR="00E50A04">
        <w:rPr>
          <w:rFonts w:ascii="Times" w:hAnsi="Times" w:cs="Calibri"/>
        </w:rPr>
        <w:t xml:space="preserve">radigmen. Sie entstehen, sind in aller Munde – dann verblassen sie und werden durch andere abgelöst. </w:t>
      </w:r>
    </w:p>
    <w:p w14:paraId="0B9F640D" w14:textId="3427A7A0" w:rsidR="00E50A04" w:rsidRDefault="00E50A04" w:rsidP="006355AE">
      <w:pPr>
        <w:rPr>
          <w:rFonts w:ascii="Times" w:hAnsi="Times" w:cs="Calibri"/>
        </w:rPr>
      </w:pPr>
      <w:r>
        <w:rPr>
          <w:rFonts w:ascii="Times" w:hAnsi="Times" w:cs="Calibri"/>
        </w:rPr>
        <w:t>Im 18. Jahrhundert, als Kant</w:t>
      </w:r>
      <w:r w:rsidR="003241DF">
        <w:rPr>
          <w:rFonts w:ascii="Times" w:hAnsi="Times" w:cs="Calibri"/>
        </w:rPr>
        <w:t xml:space="preserve"> in der </w:t>
      </w:r>
      <w:r w:rsidR="003241DF" w:rsidRPr="00E50A04">
        <w:rPr>
          <w:rFonts w:ascii="Times" w:hAnsi="Times" w:cs="Calibri"/>
          <w:i/>
          <w:iCs/>
        </w:rPr>
        <w:t>Kritik der Urteilskraft</w:t>
      </w:r>
      <w:r w:rsidR="003241DF">
        <w:rPr>
          <w:rFonts w:ascii="Times" w:hAnsi="Times" w:cs="Calibri"/>
        </w:rPr>
        <w:t xml:space="preserve"> (1790) </w:t>
      </w:r>
      <w:r>
        <w:rPr>
          <w:rFonts w:ascii="Times" w:hAnsi="Times" w:cs="Calibri"/>
        </w:rPr>
        <w:t>an seiner kritischen Theorie des Lebendigen und der Natur arbeitete und einen Beitrag zur Forschungslogik der Biologie leistete (</w:t>
      </w:r>
      <w:proofErr w:type="spellStart"/>
      <w:r w:rsidR="003241DF">
        <w:rPr>
          <w:rFonts w:ascii="Times" w:hAnsi="Times" w:cs="Calibri"/>
        </w:rPr>
        <w:t>Blöser</w:t>
      </w:r>
      <w:proofErr w:type="spellEnd"/>
      <w:r w:rsidR="003241DF">
        <w:rPr>
          <w:rFonts w:ascii="Times" w:hAnsi="Times" w:cs="Calibri"/>
        </w:rPr>
        <w:t>, 2023, S. 61–76)</w:t>
      </w:r>
      <w:r>
        <w:rPr>
          <w:rFonts w:ascii="Times" w:hAnsi="Times" w:cs="Calibri"/>
        </w:rPr>
        <w:t xml:space="preserve">), war in der Chemie die Phlogistontheorie en vogue. </w:t>
      </w:r>
    </w:p>
    <w:p w14:paraId="3EEBB253" w14:textId="13966A27" w:rsidR="00E50A04" w:rsidRDefault="00E50A04" w:rsidP="006355AE">
      <w:pPr>
        <w:rPr>
          <w:rFonts w:ascii="Times" w:hAnsi="Times" w:cs="Calibri"/>
        </w:rPr>
      </w:pPr>
      <w:r>
        <w:rPr>
          <w:rFonts w:ascii="Times" w:hAnsi="Times" w:cs="Calibri"/>
        </w:rPr>
        <w:t>Was war Phlogiston? Es war ein Begriff aus der Chemie und einer Biologie in den Kinderschuhen, die von Johann Joachim Becher und Georg Ernst Stahl entwickelt worden war</w:t>
      </w:r>
      <w:r w:rsidR="00753594">
        <w:rPr>
          <w:rFonts w:ascii="Times" w:hAnsi="Times" w:cs="Calibri"/>
        </w:rPr>
        <w:t xml:space="preserve"> (</w:t>
      </w:r>
      <w:proofErr w:type="spellStart"/>
      <w:r w:rsidR="00753594">
        <w:rPr>
          <w:rFonts w:ascii="Times" w:hAnsi="Times" w:cs="Calibri"/>
        </w:rPr>
        <w:t>Wussing</w:t>
      </w:r>
      <w:proofErr w:type="spellEnd"/>
      <w:r w:rsidR="00753594">
        <w:rPr>
          <w:rFonts w:ascii="Times" w:hAnsi="Times" w:cs="Calibri"/>
        </w:rPr>
        <w:t>, 1987, S. 275-279)</w:t>
      </w:r>
      <w:r>
        <w:rPr>
          <w:rFonts w:ascii="Times" w:hAnsi="Times" w:cs="Calibri"/>
        </w:rPr>
        <w:t xml:space="preserve">. </w:t>
      </w:r>
      <w:r w:rsidR="00D36E3C">
        <w:rPr>
          <w:rFonts w:ascii="Times" w:hAnsi="Times" w:cs="Calibri"/>
        </w:rPr>
        <w:t>Die Theorie</w:t>
      </w:r>
      <w:r>
        <w:rPr>
          <w:rFonts w:ascii="Times" w:hAnsi="Times" w:cs="Calibri"/>
        </w:rPr>
        <w:t xml:space="preserve"> besagte, dass eine </w:t>
      </w:r>
      <w:r w:rsidRPr="00E50A04">
        <w:rPr>
          <w:rFonts w:ascii="Times" w:hAnsi="Times" w:cs="Calibri"/>
          <w:i/>
          <w:iCs/>
        </w:rPr>
        <w:t>hypothetische</w:t>
      </w:r>
      <w:r>
        <w:rPr>
          <w:rFonts w:ascii="Times" w:hAnsi="Times" w:cs="Calibri"/>
        </w:rPr>
        <w:t xml:space="preserve"> </w:t>
      </w:r>
      <w:r w:rsidRPr="00E50A04">
        <w:rPr>
          <w:rFonts w:ascii="Times" w:hAnsi="Times" w:cs="Calibri"/>
          <w:i/>
          <w:iCs/>
        </w:rPr>
        <w:t>Substanz</w:t>
      </w:r>
      <w:r>
        <w:rPr>
          <w:rFonts w:ascii="Times" w:hAnsi="Times" w:cs="Calibri"/>
          <w:i/>
          <w:iCs/>
        </w:rPr>
        <w:t xml:space="preserve"> </w:t>
      </w:r>
      <w:r>
        <w:rPr>
          <w:rFonts w:ascii="Times" w:hAnsi="Times" w:cs="Calibri"/>
        </w:rPr>
        <w:t>namens Phlogiston</w:t>
      </w:r>
      <w:r w:rsidRPr="00E50A04">
        <w:rPr>
          <w:rFonts w:ascii="Times" w:hAnsi="Times" w:cs="Calibri"/>
        </w:rPr>
        <w:t xml:space="preserve">, </w:t>
      </w:r>
      <w:r w:rsidR="00061DE9" w:rsidRPr="00E50A04">
        <w:rPr>
          <w:rFonts w:ascii="Times" w:hAnsi="Times" w:cs="Calibri"/>
        </w:rPr>
        <w:t>die</w:t>
      </w:r>
      <w:r w:rsidR="00061DE9">
        <w:rPr>
          <w:rFonts w:ascii="Times" w:hAnsi="Times" w:cs="Calibri"/>
          <w:i/>
          <w:iCs/>
        </w:rPr>
        <w:t xml:space="preserve"> </w:t>
      </w:r>
      <w:r w:rsidR="00061DE9">
        <w:rPr>
          <w:rFonts w:ascii="Times" w:hAnsi="Times" w:cs="Calibri"/>
        </w:rPr>
        <w:t>man</w:t>
      </w:r>
      <w:r>
        <w:rPr>
          <w:rFonts w:ascii="Times" w:hAnsi="Times" w:cs="Calibri"/>
        </w:rPr>
        <w:t xml:space="preserve"> chemisch noch nicht identifiziert hatte, in allen brennbaren Materialien enthalten sei. Beim Verbrennungsprozess sollte das Phlogiston freigesetzt werden. So konnte man z.B. die Phänomene der Verbrennung und der Rostbildung erklären. Für die Verbrennung nahm die Theorie an, dass beim Verbrennen von irgendwelchen Materialien jeweils Phlogiston freigesetzt werde: Der verbleibende Stoff, den wir als Asche und Rückstände kennen, sei dann «</w:t>
      </w:r>
      <w:proofErr w:type="spellStart"/>
      <w:r w:rsidR="00050AA1" w:rsidRPr="00050AA1">
        <w:rPr>
          <w:rFonts w:ascii="Times" w:hAnsi="Times" w:cs="Calibri"/>
        </w:rPr>
        <w:t>dephlogistiert</w:t>
      </w:r>
      <w:proofErr w:type="spellEnd"/>
      <w:r>
        <w:rPr>
          <w:rFonts w:ascii="Times" w:hAnsi="Times" w:cs="Calibri"/>
        </w:rPr>
        <w:t xml:space="preserve">». </w:t>
      </w:r>
      <w:r w:rsidR="00D36E3C">
        <w:rPr>
          <w:rFonts w:ascii="Times" w:hAnsi="Times" w:cs="Calibri"/>
        </w:rPr>
        <w:t xml:space="preserve">Ähnlich würde das Rosten von Metallen Phlogiston freisetzen. Der chemische Prozess der Reduktion, die Umwandlung von Metalloxiden zurück zu Metall, sollte umgekehrt Phlogiston </w:t>
      </w:r>
      <w:r w:rsidR="00E6115D">
        <w:rPr>
          <w:rFonts w:ascii="Times" w:hAnsi="Times" w:cs="Calibri"/>
        </w:rPr>
        <w:t>binden</w:t>
      </w:r>
      <w:r w:rsidR="00D36E3C">
        <w:rPr>
          <w:rFonts w:ascii="Times" w:hAnsi="Times" w:cs="Calibri"/>
        </w:rPr>
        <w:t>. Die Biologen spekulierten, dass wir Menschen und überhaupt alle atmenden Lebewesen bei der Atmung auf Phlogiston aus der Luft angewiesen seien</w:t>
      </w:r>
      <w:r w:rsidR="00AA5CE1">
        <w:rPr>
          <w:rFonts w:ascii="Times" w:hAnsi="Times" w:cs="Calibri"/>
        </w:rPr>
        <w:t xml:space="preserve">. Die Gärung von organischen Stoffen und die Verwesung von Pflanzen und Tieren erklärte Stahl im 17. Jh. durch das Abströmen von Phlogiston. Wie man sieht, hatte das </w:t>
      </w:r>
      <w:proofErr w:type="spellStart"/>
      <w:r w:rsidR="00AA5CE1">
        <w:rPr>
          <w:rFonts w:ascii="Times" w:hAnsi="Times" w:cs="Calibri"/>
        </w:rPr>
        <w:t>Phlogistonparadigma</w:t>
      </w:r>
      <w:proofErr w:type="spellEnd"/>
      <w:r w:rsidR="00AA5CE1">
        <w:rPr>
          <w:rFonts w:ascii="Times" w:hAnsi="Times" w:cs="Calibri"/>
        </w:rPr>
        <w:t xml:space="preserve"> ein weites Anwendungsfeld. </w:t>
      </w:r>
    </w:p>
    <w:p w14:paraId="214E40D3" w14:textId="77777777" w:rsidR="00AA5CE1" w:rsidRDefault="00AA5CE1" w:rsidP="006355AE">
      <w:pPr>
        <w:rPr>
          <w:rFonts w:ascii="Times" w:hAnsi="Times" w:cs="Calibri"/>
        </w:rPr>
      </w:pPr>
    </w:p>
    <w:p w14:paraId="3B35A015" w14:textId="344CAB36" w:rsidR="00AA5CE1" w:rsidRDefault="00AA5CE1" w:rsidP="006355AE">
      <w:pPr>
        <w:rPr>
          <w:rFonts w:ascii="Times" w:hAnsi="Times" w:cs="Calibri"/>
        </w:rPr>
      </w:pPr>
      <w:r>
        <w:rPr>
          <w:rFonts w:ascii="Times" w:hAnsi="Times" w:cs="Calibri"/>
        </w:rPr>
        <w:t>Warum ist die Phlogistontheorie schliesslich von der Bildfläche verschwunden? Es waren die sorgfältigen naturwissenschaftlichen Experimente von Antoine-Laurent de Lavoisier um 1785, die das Ende de</w:t>
      </w:r>
      <w:r w:rsidR="00375FE7">
        <w:rPr>
          <w:rFonts w:ascii="Times" w:hAnsi="Times" w:cs="Calibri"/>
        </w:rPr>
        <w:t>s</w:t>
      </w:r>
      <w:r>
        <w:rPr>
          <w:rFonts w:ascii="Times" w:hAnsi="Times" w:cs="Calibri"/>
        </w:rPr>
        <w:t xml:space="preserve"> Phlogiston</w:t>
      </w:r>
      <w:r w:rsidR="00375FE7">
        <w:rPr>
          <w:rFonts w:ascii="Times" w:hAnsi="Times" w:cs="Calibri"/>
        </w:rPr>
        <w:t>s</w:t>
      </w:r>
      <w:r>
        <w:rPr>
          <w:rFonts w:ascii="Times" w:hAnsi="Times" w:cs="Calibri"/>
        </w:rPr>
        <w:t xml:space="preserve"> besiegelten. Lavoisier konnte nämlich nachweisen, dass das Gas Sauerstoff aus der Luft mit brennbarem Material reagierte. Lavoisier prägte die Begriffe «Oxidation» und «Sauerstoff» und bewies, dass die Gewichtszunahme bei der Verbrennung auf chemische Reaktionen mit Sauerstoff zurückzuführen </w:t>
      </w:r>
      <w:r w:rsidR="00061DE9">
        <w:rPr>
          <w:rFonts w:ascii="Times" w:hAnsi="Times" w:cs="Calibri"/>
        </w:rPr>
        <w:t>ist</w:t>
      </w:r>
      <w:r>
        <w:rPr>
          <w:rFonts w:ascii="Times" w:hAnsi="Times" w:cs="Calibri"/>
        </w:rPr>
        <w:t xml:space="preserve">. </w:t>
      </w:r>
    </w:p>
    <w:p w14:paraId="2C79FB93" w14:textId="77777777" w:rsidR="00AA5CE1" w:rsidRDefault="00AA5CE1" w:rsidP="006355AE">
      <w:pPr>
        <w:rPr>
          <w:rFonts w:ascii="Times" w:hAnsi="Times" w:cs="Calibri"/>
        </w:rPr>
      </w:pPr>
    </w:p>
    <w:p w14:paraId="7B01AA0D" w14:textId="2138B67D" w:rsidR="00C44FA2" w:rsidRDefault="00AA5CE1" w:rsidP="006355AE">
      <w:pPr>
        <w:rPr>
          <w:rFonts w:ascii="Times" w:hAnsi="Times" w:cs="Calibri"/>
        </w:rPr>
      </w:pPr>
      <w:r>
        <w:rPr>
          <w:rFonts w:ascii="Times" w:hAnsi="Times" w:cs="Calibri"/>
        </w:rPr>
        <w:t xml:space="preserve">Die </w:t>
      </w:r>
      <w:proofErr w:type="spellStart"/>
      <w:r>
        <w:rPr>
          <w:rFonts w:ascii="Times" w:hAnsi="Times" w:cs="Calibri"/>
        </w:rPr>
        <w:t>Phlogistonhypothese</w:t>
      </w:r>
      <w:proofErr w:type="spellEnd"/>
      <w:r>
        <w:rPr>
          <w:rFonts w:ascii="Times" w:hAnsi="Times" w:cs="Calibri"/>
        </w:rPr>
        <w:t xml:space="preserve"> war ein </w:t>
      </w:r>
      <w:r w:rsidRPr="00AA5CE1">
        <w:rPr>
          <w:rFonts w:ascii="Times" w:hAnsi="Times" w:cs="Calibri"/>
          <w:i/>
          <w:iCs/>
        </w:rPr>
        <w:t>Übergangsparadigma</w:t>
      </w:r>
      <w:r>
        <w:rPr>
          <w:rFonts w:ascii="Times" w:hAnsi="Times" w:cs="Calibri"/>
          <w:i/>
          <w:iCs/>
        </w:rPr>
        <w:t>.</w:t>
      </w:r>
      <w:r>
        <w:rPr>
          <w:rFonts w:ascii="Times" w:hAnsi="Times" w:cs="Calibri"/>
        </w:rPr>
        <w:t xml:space="preserve"> Sie bezog ihr wissenschaftliches Renommee aus der Tatsache, dass mit ihrer Hilfe eine Untersuchung und eine Ordnung bisher disparater Phänomene möglich wurde. Oxidations- und Reduktionsvorgänge, Säuren und Basen, die Bildung von Salzen konnten nunmehr systematisch erforscht werden. Die Phlogistontheorie fusste auf dem Senioritätsprinzip. Alte alchimistische Vorstellungen über die Urelemente des antiken Philosophen Empedokles, auf den sich </w:t>
      </w:r>
      <w:r w:rsidR="00EF2460">
        <w:rPr>
          <w:rFonts w:ascii="Times" w:hAnsi="Times" w:cs="Calibri"/>
        </w:rPr>
        <w:t xml:space="preserve">übrigens </w:t>
      </w:r>
      <w:r>
        <w:rPr>
          <w:rFonts w:ascii="Times" w:hAnsi="Times" w:cs="Calibri"/>
        </w:rPr>
        <w:t xml:space="preserve">auch Freud </w:t>
      </w:r>
      <w:r w:rsidR="005C37D4">
        <w:rPr>
          <w:rFonts w:ascii="Times" w:hAnsi="Times" w:cs="Calibri"/>
        </w:rPr>
        <w:t xml:space="preserve">(1937c) </w:t>
      </w:r>
      <w:r w:rsidR="00310338">
        <w:rPr>
          <w:rFonts w:ascii="Times" w:hAnsi="Times" w:cs="Calibri"/>
        </w:rPr>
        <w:t xml:space="preserve">wohlwollend </w:t>
      </w:r>
      <w:r>
        <w:rPr>
          <w:rFonts w:ascii="Times" w:hAnsi="Times" w:cs="Calibri"/>
        </w:rPr>
        <w:t>bezieht</w:t>
      </w:r>
      <w:r w:rsidR="00310338">
        <w:rPr>
          <w:rFonts w:ascii="Times" w:hAnsi="Times" w:cs="Calibri"/>
        </w:rPr>
        <w:t xml:space="preserve"> </w:t>
      </w:r>
      <w:r w:rsidR="009F4EFA">
        <w:rPr>
          <w:rFonts w:ascii="Times" w:hAnsi="Times" w:cs="Calibri"/>
        </w:rPr>
        <w:t>oder die Prinzipien von Paracelsus schienen in ihr aufzugehen.</w:t>
      </w:r>
      <w:r w:rsidR="00C44FA2">
        <w:rPr>
          <w:rFonts w:ascii="Times" w:hAnsi="Times" w:cs="Calibri"/>
        </w:rPr>
        <w:t xml:space="preserve"> </w:t>
      </w:r>
    </w:p>
    <w:p w14:paraId="6048EE35" w14:textId="18C1E0E0" w:rsidR="00AA5CE1" w:rsidRDefault="005C37D4" w:rsidP="006355AE">
      <w:pPr>
        <w:rPr>
          <w:rFonts w:ascii="Times" w:hAnsi="Times" w:cs="Calibri"/>
        </w:rPr>
      </w:pPr>
      <w:r>
        <w:rPr>
          <w:rFonts w:ascii="Times" w:hAnsi="Times" w:cs="Calibri"/>
        </w:rPr>
        <w:t>Lange</w:t>
      </w:r>
      <w:r w:rsidR="00BA7085">
        <w:rPr>
          <w:rFonts w:ascii="Times" w:hAnsi="Times" w:cs="Calibri"/>
        </w:rPr>
        <w:t>, über hundert Jahre,</w:t>
      </w:r>
      <w:r>
        <w:rPr>
          <w:rFonts w:ascii="Times" w:hAnsi="Times" w:cs="Calibri"/>
        </w:rPr>
        <w:t xml:space="preserve"> </w:t>
      </w:r>
      <w:r w:rsidR="00C44FA2">
        <w:rPr>
          <w:rFonts w:ascii="Times" w:hAnsi="Times" w:cs="Calibri"/>
        </w:rPr>
        <w:t>schien</w:t>
      </w:r>
      <w:r w:rsidR="009F4EFA">
        <w:rPr>
          <w:rFonts w:ascii="Times" w:hAnsi="Times" w:cs="Calibri"/>
        </w:rPr>
        <w:t xml:space="preserve"> </w:t>
      </w:r>
      <w:r w:rsidR="00606161">
        <w:rPr>
          <w:rFonts w:ascii="Times" w:hAnsi="Times" w:cs="Calibri"/>
        </w:rPr>
        <w:t xml:space="preserve">die Existenz von Phlogiston nicht hinterfragbar. Deshalb gab es keine Experimente, die Abläufe anders zu erklären. Niemand störte sich daran, dass es nicht gelingen wollte, die Existenz von Phlogiston direkt zu dokumentieren. </w:t>
      </w:r>
    </w:p>
    <w:p w14:paraId="5656A564" w14:textId="77777777" w:rsidR="00606161" w:rsidRDefault="00606161" w:rsidP="006355AE">
      <w:pPr>
        <w:rPr>
          <w:rFonts w:ascii="Times" w:hAnsi="Times" w:cs="Calibri"/>
        </w:rPr>
      </w:pPr>
    </w:p>
    <w:p w14:paraId="1700613F" w14:textId="01EF8C49" w:rsidR="00ED7CE4" w:rsidRDefault="00606161" w:rsidP="006355AE">
      <w:pPr>
        <w:rPr>
          <w:rFonts w:ascii="Times" w:hAnsi="Times" w:cs="Calibri"/>
        </w:rPr>
      </w:pPr>
      <w:r>
        <w:rPr>
          <w:rFonts w:ascii="Times" w:hAnsi="Times" w:cs="Calibri"/>
        </w:rPr>
        <w:lastRenderedPageBreak/>
        <w:t xml:space="preserve">Für die Entwicklung von Erkenntnis und Wissenschaft waren die </w:t>
      </w:r>
      <w:proofErr w:type="spellStart"/>
      <w:r>
        <w:rPr>
          <w:rFonts w:ascii="Times" w:hAnsi="Times" w:cs="Calibri"/>
        </w:rPr>
        <w:t>Stahl’schen</w:t>
      </w:r>
      <w:proofErr w:type="spellEnd"/>
      <w:r>
        <w:rPr>
          <w:rFonts w:ascii="Times" w:hAnsi="Times" w:cs="Calibri"/>
        </w:rPr>
        <w:t xml:space="preserve"> Hypothesen dennoch ein innovativer Wendepunkt. Stahl </w:t>
      </w:r>
      <w:r w:rsidR="00BA7085">
        <w:rPr>
          <w:rFonts w:ascii="Times" w:hAnsi="Times" w:cs="Calibri"/>
        </w:rPr>
        <w:t xml:space="preserve">hatte </w:t>
      </w:r>
      <w:r w:rsidR="002A447F">
        <w:rPr>
          <w:rFonts w:ascii="Times" w:hAnsi="Times" w:cs="Calibri"/>
        </w:rPr>
        <w:t xml:space="preserve">wegweisend </w:t>
      </w:r>
      <w:r>
        <w:rPr>
          <w:rFonts w:ascii="Times" w:hAnsi="Times" w:cs="Calibri"/>
        </w:rPr>
        <w:t xml:space="preserve">erkannt, dass das Verbrennen eines Stoffes aus einer Reaktion zwischen materiell verschiedenen Substanzen bestand. Heutzutage sprechen wir von einer chemischen Reaktion. Lavoisiers Sauerstofftheorie erwies sich als die stärkere, weil sie genauere und bessere Vorhersagen machte. Ausserdem konnte sie beobachtete Phänomene erklären, die das </w:t>
      </w:r>
      <w:proofErr w:type="spellStart"/>
      <w:r>
        <w:rPr>
          <w:rFonts w:ascii="Times" w:hAnsi="Times" w:cs="Calibri"/>
        </w:rPr>
        <w:t>Phlogistonparadigma</w:t>
      </w:r>
      <w:proofErr w:type="spellEnd"/>
      <w:r>
        <w:rPr>
          <w:rFonts w:ascii="Times" w:hAnsi="Times" w:cs="Calibri"/>
        </w:rPr>
        <w:t xml:space="preserve"> ratlos zurückliess</w:t>
      </w:r>
      <w:r w:rsidR="00ED7CE4">
        <w:rPr>
          <w:rFonts w:ascii="Times" w:hAnsi="Times" w:cs="Calibri"/>
        </w:rPr>
        <w:t xml:space="preserve"> (Wikipedia, 2024).</w:t>
      </w:r>
    </w:p>
    <w:p w14:paraId="7656058D" w14:textId="119AD5C9" w:rsidR="00606161" w:rsidRDefault="00DA3844" w:rsidP="006355AE">
      <w:pPr>
        <w:rPr>
          <w:rFonts w:ascii="Times" w:hAnsi="Times" w:cs="Calibri"/>
        </w:rPr>
      </w:pPr>
      <w:r>
        <w:rPr>
          <w:rFonts w:ascii="Times" w:hAnsi="Times" w:cs="Calibri"/>
        </w:rPr>
        <w:t>Am Ende</w:t>
      </w:r>
      <w:r w:rsidR="00606161">
        <w:rPr>
          <w:rFonts w:ascii="Times" w:hAnsi="Times" w:cs="Calibri"/>
        </w:rPr>
        <w:t xml:space="preserve"> wanderte</w:t>
      </w:r>
      <w:r w:rsidR="007C0779">
        <w:rPr>
          <w:rFonts w:ascii="Times" w:hAnsi="Times" w:cs="Calibri"/>
        </w:rPr>
        <w:t xml:space="preserve"> Phlogiston</w:t>
      </w:r>
      <w:r w:rsidR="00606161">
        <w:rPr>
          <w:rFonts w:ascii="Times" w:hAnsi="Times" w:cs="Calibri"/>
        </w:rPr>
        <w:t xml:space="preserve"> in das Museum für Wissenschaftsgeschichte, wo es in Vergessenheit geriet. Alles hat seine Zeit. </w:t>
      </w:r>
    </w:p>
    <w:p w14:paraId="73A75266" w14:textId="77777777" w:rsidR="00DA3844" w:rsidRDefault="00DA3844" w:rsidP="006355AE">
      <w:pPr>
        <w:rPr>
          <w:rFonts w:ascii="Times" w:hAnsi="Times" w:cs="Calibri"/>
        </w:rPr>
      </w:pPr>
    </w:p>
    <w:p w14:paraId="278D65CC" w14:textId="77777777" w:rsidR="00DA3844" w:rsidRDefault="00DA3844" w:rsidP="006355AE">
      <w:pPr>
        <w:rPr>
          <w:rFonts w:ascii="Times" w:hAnsi="Times" w:cs="Calibri"/>
        </w:rPr>
      </w:pPr>
    </w:p>
    <w:p w14:paraId="35048F44" w14:textId="0B1E2673" w:rsidR="00DA3844" w:rsidRDefault="00DA3844" w:rsidP="00DA3844">
      <w:pPr>
        <w:jc w:val="center"/>
        <w:rPr>
          <w:rFonts w:ascii="Times" w:hAnsi="Times" w:cs="Calibri"/>
        </w:rPr>
      </w:pPr>
      <w:r>
        <w:rPr>
          <w:rFonts w:ascii="Times" w:hAnsi="Times" w:cs="Calibri"/>
        </w:rPr>
        <w:t>II</w:t>
      </w:r>
    </w:p>
    <w:p w14:paraId="0C92190A" w14:textId="77777777" w:rsidR="00FB41B9" w:rsidRDefault="00FB41B9" w:rsidP="00DA3844">
      <w:pPr>
        <w:rPr>
          <w:rFonts w:ascii="Times" w:hAnsi="Times" w:cs="Calibri"/>
        </w:rPr>
      </w:pPr>
    </w:p>
    <w:p w14:paraId="3F0762D1" w14:textId="0F7D88C8" w:rsidR="00DA3844" w:rsidRDefault="00FB41B9" w:rsidP="00DA3844">
      <w:pPr>
        <w:rPr>
          <w:rFonts w:ascii="Times" w:hAnsi="Times" w:cs="Calibri"/>
        </w:rPr>
      </w:pPr>
      <w:r>
        <w:rPr>
          <w:rFonts w:ascii="Times" w:hAnsi="Times" w:cs="Calibri"/>
        </w:rPr>
        <w:t xml:space="preserve">Warum befasse ich mich hier mit einem verstaubten Kuriosum aus der Geschichte der Naturwissenschaften, der Phlogistontheorie?  Nun, es gibt eine Reihe von Parallelen, die mich an Pierre Martys (1918-1993) Konzept und Verständnis der «progressiven Desorganisation» erinnern. In der Pariser Schule der Psychosomatik (Ecole </w:t>
      </w:r>
      <w:proofErr w:type="spellStart"/>
      <w:r>
        <w:rPr>
          <w:rFonts w:ascii="Times" w:hAnsi="Times" w:cs="Calibri"/>
        </w:rPr>
        <w:t>psychosomatique</w:t>
      </w:r>
      <w:proofErr w:type="spellEnd"/>
      <w:r>
        <w:rPr>
          <w:rFonts w:ascii="Times" w:hAnsi="Times" w:cs="Calibri"/>
        </w:rPr>
        <w:t xml:space="preserve"> de Paris) wird die progressive Desorganisation, wie es Marty behauptet hatte, als ein Endstadium einer psychischen Fehlanpassung betrachtet, bei de</w:t>
      </w:r>
      <w:r w:rsidR="004B49F1">
        <w:rPr>
          <w:rFonts w:ascii="Times" w:hAnsi="Times" w:cs="Calibri"/>
        </w:rPr>
        <w:t>r</w:t>
      </w:r>
      <w:r>
        <w:rPr>
          <w:rFonts w:ascii="Times" w:hAnsi="Times" w:cs="Calibri"/>
        </w:rPr>
        <w:t xml:space="preserve"> die Fähigkeit zur psychischen Darstellung </w:t>
      </w:r>
      <w:r w:rsidRPr="00D73E30">
        <w:rPr>
          <w:rFonts w:ascii="Times" w:hAnsi="Times" w:cs="Calibri"/>
        </w:rPr>
        <w:t>(</w:t>
      </w:r>
      <w:proofErr w:type="spellStart"/>
      <w:r w:rsidRPr="00D73E30">
        <w:rPr>
          <w:rFonts w:ascii="Times" w:hAnsi="Times" w:cs="Calibri"/>
        </w:rPr>
        <w:t>mentalisation</w:t>
      </w:r>
      <w:proofErr w:type="spellEnd"/>
      <w:r w:rsidRPr="00D73E30">
        <w:rPr>
          <w:rFonts w:ascii="Times" w:hAnsi="Times" w:cs="Calibri"/>
        </w:rPr>
        <w:t xml:space="preserve">, </w:t>
      </w:r>
      <w:proofErr w:type="spellStart"/>
      <w:r w:rsidRPr="00D73E30">
        <w:rPr>
          <w:rFonts w:ascii="Times" w:hAnsi="Times" w:cs="Calibri"/>
        </w:rPr>
        <w:t>représentation</w:t>
      </w:r>
      <w:proofErr w:type="spellEnd"/>
      <w:r w:rsidRPr="00D73E30">
        <w:rPr>
          <w:rFonts w:ascii="Times" w:hAnsi="Times" w:cs="Calibri"/>
        </w:rPr>
        <w:t xml:space="preserve"> </w:t>
      </w:r>
      <w:proofErr w:type="spellStart"/>
      <w:r w:rsidRPr="00D73E30">
        <w:rPr>
          <w:rFonts w:ascii="Times" w:hAnsi="Times" w:cs="Calibri"/>
        </w:rPr>
        <w:t>psychique</w:t>
      </w:r>
      <w:proofErr w:type="spellEnd"/>
      <w:r w:rsidRPr="00D73E30">
        <w:rPr>
          <w:rFonts w:ascii="Times" w:hAnsi="Times" w:cs="Calibri"/>
        </w:rPr>
        <w:t>),</w:t>
      </w:r>
      <w:r>
        <w:rPr>
          <w:rFonts w:ascii="Times" w:hAnsi="Times" w:cs="Calibri"/>
        </w:rPr>
        <w:t xml:space="preserve"> allmählich verloren geht und stattdessen körperliche Symptome auftreten. Marty und seine Schüler betrachteten diesen Prozess als </w:t>
      </w:r>
      <w:proofErr w:type="spellStart"/>
      <w:r>
        <w:rPr>
          <w:rFonts w:ascii="Times" w:hAnsi="Times" w:cs="Calibri"/>
        </w:rPr>
        <w:t>ätiopathogenetischen</w:t>
      </w:r>
      <w:proofErr w:type="spellEnd"/>
      <w:r>
        <w:rPr>
          <w:rFonts w:ascii="Times" w:hAnsi="Times" w:cs="Calibri"/>
        </w:rPr>
        <w:t xml:space="preserve"> Trigger für eine Vielzahl von schweren somatischen Erkrankungen der inneren Medizin, der Neurologie und anderer Fachdisziplinen. </w:t>
      </w:r>
    </w:p>
    <w:p w14:paraId="2C730952" w14:textId="77777777" w:rsidR="00A221A7" w:rsidRDefault="00A221A7" w:rsidP="00DA3844">
      <w:pPr>
        <w:rPr>
          <w:rFonts w:ascii="Times" w:hAnsi="Times" w:cs="Calibri"/>
        </w:rPr>
      </w:pPr>
    </w:p>
    <w:p w14:paraId="026BA64E" w14:textId="41D4EDA9" w:rsidR="00FB41B9" w:rsidRDefault="00FB41B9" w:rsidP="00DA3844">
      <w:pPr>
        <w:rPr>
          <w:rFonts w:ascii="Times" w:hAnsi="Times" w:cs="Calibri"/>
        </w:rPr>
      </w:pPr>
      <w:r>
        <w:rPr>
          <w:rFonts w:ascii="Times" w:hAnsi="Times" w:cs="Calibri"/>
        </w:rPr>
        <w:t>Eine Sitzung der Evaluationskommission der Schweizerischen Gesellschaft für Ps</w:t>
      </w:r>
      <w:r w:rsidR="004B49F1">
        <w:rPr>
          <w:rFonts w:ascii="Times" w:hAnsi="Times" w:cs="Calibri"/>
        </w:rPr>
        <w:t>y</w:t>
      </w:r>
      <w:r>
        <w:rPr>
          <w:rFonts w:ascii="Times" w:hAnsi="Times" w:cs="Calibri"/>
        </w:rPr>
        <w:t xml:space="preserve">choanalyse </w:t>
      </w:r>
      <w:r w:rsidR="00E828E5">
        <w:rPr>
          <w:rFonts w:ascii="Times" w:hAnsi="Times" w:cs="Calibri"/>
        </w:rPr>
        <w:t>(</w:t>
      </w:r>
      <w:proofErr w:type="spellStart"/>
      <w:r w:rsidR="00E828E5">
        <w:rPr>
          <w:rFonts w:ascii="Times" w:hAnsi="Times" w:cs="Calibri"/>
        </w:rPr>
        <w:t>SGPsa</w:t>
      </w:r>
      <w:proofErr w:type="spellEnd"/>
      <w:r w:rsidR="00E828E5">
        <w:rPr>
          <w:rFonts w:ascii="Times" w:hAnsi="Times" w:cs="Calibri"/>
        </w:rPr>
        <w:t xml:space="preserve">) </w:t>
      </w:r>
      <w:r>
        <w:rPr>
          <w:rFonts w:ascii="Times" w:hAnsi="Times" w:cs="Calibri"/>
        </w:rPr>
        <w:t xml:space="preserve">tritt mir vor Augen. Die Szene liegt Jahrzehnte zurück. Ich war damals neu als Ausbildungsanalytiker in diese Kommission gewählt worden. Das Gremium hatte die Aufgabe, schriftliche Fallarbeiten von KandidatInnen zu begutachten und über Aufnahme oder Ablehnung für die Ordentliche Mitgliedschaft der </w:t>
      </w:r>
      <w:proofErr w:type="spellStart"/>
      <w:r w:rsidR="00061DE9">
        <w:rPr>
          <w:rFonts w:ascii="Times" w:hAnsi="Times" w:cs="Calibri"/>
        </w:rPr>
        <w:t>SGPsa</w:t>
      </w:r>
      <w:proofErr w:type="spellEnd"/>
      <w:r w:rsidR="00061DE9">
        <w:rPr>
          <w:rFonts w:ascii="Times" w:hAnsi="Times" w:cs="Calibri"/>
        </w:rPr>
        <w:t xml:space="preserve"> zu</w:t>
      </w:r>
      <w:r w:rsidR="004B49F1">
        <w:rPr>
          <w:rFonts w:ascii="Times" w:hAnsi="Times" w:cs="Calibri"/>
        </w:rPr>
        <w:t xml:space="preserve"> entscheiden. </w:t>
      </w:r>
      <w:r w:rsidR="00665419">
        <w:rPr>
          <w:rFonts w:ascii="Times" w:hAnsi="Times" w:cs="Calibri"/>
        </w:rPr>
        <w:t xml:space="preserve">Ich wusste in jenen Jahren noch nicht, wie stark die </w:t>
      </w:r>
      <w:r w:rsidR="005A0DAC">
        <w:rPr>
          <w:rFonts w:ascii="Times" w:hAnsi="Times" w:cs="Calibri"/>
        </w:rPr>
        <w:t>schweizerische</w:t>
      </w:r>
      <w:r w:rsidR="00665419">
        <w:rPr>
          <w:rFonts w:ascii="Times" w:hAnsi="Times" w:cs="Calibri"/>
        </w:rPr>
        <w:t xml:space="preserve"> Psychoanalyse von der Nähe zur französischen Psychoanalyse geprägt war. Für wie selbstverständlich die etablierten Mitglieder die Gültigkeit ihrer Kernhypothesen, also auch der progressiven Desorganisation hielten. Es herrschte das Senioritätsprinzip. Der Fallbericht, zu dem frau Vieles denken und sagen konnte, löste, zu meinem Erstaunen, helle Empörung aus. Stein des Anstosses war die Erkrankung der Analysandin, einer Frau jenseits der Lebensmitte, an einem Mammakarzinom nach einem Dutzend Jahren einer vierstündigen Analyse. Das hätte nicht passieren dürfen</w:t>
      </w:r>
      <w:r w:rsidR="00A75CFE">
        <w:rPr>
          <w:rFonts w:ascii="Times" w:hAnsi="Times" w:cs="Calibri"/>
        </w:rPr>
        <w:t>!</w:t>
      </w:r>
      <w:r w:rsidR="00665419">
        <w:rPr>
          <w:rFonts w:ascii="Times" w:hAnsi="Times" w:cs="Calibri"/>
        </w:rPr>
        <w:t xml:space="preserve"> Mit rotem Kopf und zitternden Händen brachte ein Vertreter der Pariser </w:t>
      </w:r>
      <w:r w:rsidR="00DA1AD6">
        <w:rPr>
          <w:rFonts w:ascii="Times" w:hAnsi="Times" w:cs="Calibri"/>
        </w:rPr>
        <w:t>p</w:t>
      </w:r>
      <w:r w:rsidR="00665419">
        <w:rPr>
          <w:rFonts w:ascii="Times" w:hAnsi="Times" w:cs="Calibri"/>
        </w:rPr>
        <w:t xml:space="preserve">sychosomatischen Schule vor, dass die Kandidatin die progressive Desorganisation der Analysandin während der langen Jahre der Analyse einfach übersehen hätte. Er suggerierte, dass eine bessere klinische Erfassung und eine passendere Interventionstechnik das metastasierende Karzinom hätten verhindern können. Neben anderen Begründungen führte das Übersehen der progressiven Desorganisation und der Ausbruch der Karzinomerkrankung der Analysandin zur Ablehnung der Kandidatin. So lautete zumindest die manifeste Begründung. Eine Komorbidität, der Zufall, </w:t>
      </w:r>
      <w:r w:rsidR="00C81801">
        <w:rPr>
          <w:rFonts w:ascii="Times" w:hAnsi="Times" w:cs="Calibri"/>
        </w:rPr>
        <w:t xml:space="preserve">oder aktuelles onkologisches Fachwissen spielten in der Diskussion keine Sekunde eine Rolle. </w:t>
      </w:r>
    </w:p>
    <w:p w14:paraId="5B2188CB" w14:textId="77777777" w:rsidR="001568A7" w:rsidRDefault="001568A7" w:rsidP="00DA3844">
      <w:pPr>
        <w:rPr>
          <w:rFonts w:ascii="Times" w:hAnsi="Times" w:cs="Calibri"/>
        </w:rPr>
      </w:pPr>
    </w:p>
    <w:p w14:paraId="6D76FECA" w14:textId="77777777" w:rsidR="00526E28" w:rsidRDefault="00526E28" w:rsidP="00DA3844">
      <w:pPr>
        <w:rPr>
          <w:rFonts w:ascii="Times" w:hAnsi="Times" w:cs="Calibri"/>
        </w:rPr>
      </w:pPr>
    </w:p>
    <w:p w14:paraId="3768BA8E" w14:textId="613A950B" w:rsidR="001568A7" w:rsidRPr="00E721DB" w:rsidRDefault="001568A7" w:rsidP="001568A7">
      <w:pPr>
        <w:jc w:val="center"/>
        <w:rPr>
          <w:rFonts w:ascii="Times" w:hAnsi="Times" w:cs="Calibri"/>
        </w:rPr>
      </w:pPr>
      <w:r w:rsidRPr="00E721DB">
        <w:rPr>
          <w:rFonts w:ascii="Times" w:hAnsi="Times" w:cs="Calibri"/>
        </w:rPr>
        <w:t>III</w:t>
      </w:r>
    </w:p>
    <w:p w14:paraId="0B11329D" w14:textId="77777777" w:rsidR="001568A7" w:rsidRPr="001568A7" w:rsidRDefault="001568A7" w:rsidP="001568A7">
      <w:pPr>
        <w:jc w:val="center"/>
        <w:rPr>
          <w:rFonts w:ascii="Times" w:hAnsi="Times" w:cs="Calibri"/>
        </w:rPr>
      </w:pPr>
    </w:p>
    <w:p w14:paraId="6F5F8D65" w14:textId="24617809" w:rsidR="00DD2D26" w:rsidRDefault="001568A7" w:rsidP="001568A7">
      <w:pPr>
        <w:rPr>
          <w:rFonts w:ascii="Times" w:hAnsi="Times" w:cs="Calibri"/>
        </w:rPr>
      </w:pPr>
      <w:r w:rsidRPr="001568A7">
        <w:rPr>
          <w:rFonts w:ascii="Times" w:hAnsi="Times" w:cs="Calibri"/>
        </w:rPr>
        <w:t>D</w:t>
      </w:r>
      <w:r>
        <w:rPr>
          <w:rFonts w:ascii="Times" w:hAnsi="Times" w:cs="Calibri"/>
        </w:rPr>
        <w:t>er Begriff der progressiven Desorganisation gilt als zentrale Idee in Pierre Martys klinischer Theorie</w:t>
      </w:r>
      <w:r w:rsidR="00F70A92">
        <w:rPr>
          <w:rFonts w:ascii="Times" w:hAnsi="Times" w:cs="Calibri"/>
        </w:rPr>
        <w:t xml:space="preserve"> (Jaeger, 2019; </w:t>
      </w:r>
      <w:proofErr w:type="spellStart"/>
      <w:r w:rsidR="00F70A92">
        <w:rPr>
          <w:rFonts w:ascii="Times" w:hAnsi="Times" w:cs="Calibri"/>
        </w:rPr>
        <w:t>Mijolla</w:t>
      </w:r>
      <w:proofErr w:type="spellEnd"/>
      <w:r w:rsidR="00F70A92">
        <w:rPr>
          <w:rFonts w:ascii="Times" w:hAnsi="Times" w:cs="Calibri"/>
        </w:rPr>
        <w:t>, 2002)</w:t>
      </w:r>
      <w:r>
        <w:rPr>
          <w:rFonts w:ascii="Times" w:hAnsi="Times" w:cs="Calibri"/>
        </w:rPr>
        <w:t xml:space="preserve">. </w:t>
      </w:r>
      <w:r w:rsidRPr="001568A7">
        <w:rPr>
          <w:rFonts w:ascii="Times" w:hAnsi="Times" w:cs="Calibri"/>
        </w:rPr>
        <w:t xml:space="preserve"> </w:t>
      </w:r>
      <w:r>
        <w:rPr>
          <w:rFonts w:ascii="Times" w:hAnsi="Times" w:cs="Calibri"/>
        </w:rPr>
        <w:t xml:space="preserve">Einige psychoanalytische Kreise, die Marty-Jünger </w:t>
      </w:r>
      <w:r>
        <w:rPr>
          <w:rFonts w:ascii="Times" w:hAnsi="Times" w:cs="Calibri"/>
        </w:rPr>
        <w:lastRenderedPageBreak/>
        <w:t xml:space="preserve">und </w:t>
      </w:r>
      <w:r w:rsidR="0081028A">
        <w:rPr>
          <w:rFonts w:ascii="Times" w:hAnsi="Times" w:cs="Calibri"/>
        </w:rPr>
        <w:t>-</w:t>
      </w:r>
      <w:r>
        <w:rPr>
          <w:rFonts w:ascii="Times" w:hAnsi="Times" w:cs="Calibri"/>
        </w:rPr>
        <w:t xml:space="preserve">Jüngerinnen hängen ihr bis heute an, obwohl die moderne Medizin sie als veraltet und spekulativ betrachtet. Im 21. Jh. stützt sich die Medizin auf genetische, biologische und umweltbedingte evidenzbasierte Erklärungen für somatische Erkrankungen – und nicht auf rein psychoanalytische oder psychodynamische Modelle ohne einen interdisziplinären Bezug. </w:t>
      </w:r>
      <w:r w:rsidR="00DD2D26">
        <w:rPr>
          <w:rFonts w:ascii="Times" w:hAnsi="Times" w:cs="Calibri"/>
        </w:rPr>
        <w:t xml:space="preserve">Hört man dieser Tage Vignetten, die sich auf den Ansatz der progressiven Desorganisation stützen, hört sich das zum Beispiel so an. </w:t>
      </w:r>
    </w:p>
    <w:p w14:paraId="0E6E3AAD" w14:textId="77777777" w:rsidR="0094585F" w:rsidRDefault="0094585F" w:rsidP="001568A7">
      <w:pPr>
        <w:rPr>
          <w:rFonts w:ascii="Times" w:hAnsi="Times" w:cs="Calibri"/>
        </w:rPr>
      </w:pPr>
    </w:p>
    <w:p w14:paraId="077B10D6" w14:textId="1FAFD0DB" w:rsidR="001568A7" w:rsidRDefault="00DD2D26" w:rsidP="001568A7">
      <w:pPr>
        <w:rPr>
          <w:rFonts w:ascii="Times" w:hAnsi="Times" w:cs="Calibri"/>
        </w:rPr>
      </w:pPr>
      <w:r>
        <w:rPr>
          <w:rFonts w:ascii="Times" w:hAnsi="Times" w:cs="Calibri"/>
        </w:rPr>
        <w:t>Eine Analytikerin in Ausbildung berichtete mir vor Kurzem, dass ihre Analysandin plötzlich an einer akuten myeloische</w:t>
      </w:r>
      <w:r w:rsidR="0094585F">
        <w:rPr>
          <w:rFonts w:ascii="Times" w:hAnsi="Times" w:cs="Calibri"/>
        </w:rPr>
        <w:t>n</w:t>
      </w:r>
      <w:r>
        <w:rPr>
          <w:rFonts w:ascii="Times" w:hAnsi="Times" w:cs="Calibri"/>
        </w:rPr>
        <w:t xml:space="preserve"> Leukämie erkrankt sei. Im Austausch mit dem Kontrollanalytiker hatte sich zuvor herausgestellt, dass viele nicht-neurotische (psychotische) Mechanismen den Übertragungs-Gegenübertragungsprozess beherrschten. Das ist in der heutigen Klinik oft der Fall und leuchtete mir ein. Der Ausbruch der Leukämie nun, beschloss der Supervisor, sei als Ausdruck und Folge eines </w:t>
      </w:r>
      <w:r w:rsidRPr="00DD2D26">
        <w:rPr>
          <w:rFonts w:ascii="Times" w:hAnsi="Times" w:cs="Calibri"/>
          <w:i/>
          <w:iCs/>
        </w:rPr>
        <w:t>breakdown</w:t>
      </w:r>
      <w:r>
        <w:rPr>
          <w:rFonts w:ascii="Times" w:hAnsi="Times" w:cs="Calibri"/>
        </w:rPr>
        <w:t xml:space="preserve"> (</w:t>
      </w:r>
      <w:proofErr w:type="spellStart"/>
      <w:r>
        <w:rPr>
          <w:rFonts w:ascii="Times" w:hAnsi="Times" w:cs="Calibri"/>
        </w:rPr>
        <w:t>Winnicott</w:t>
      </w:r>
      <w:proofErr w:type="spellEnd"/>
      <w:r w:rsidR="006E5AC7">
        <w:rPr>
          <w:rFonts w:ascii="Times" w:hAnsi="Times" w:cs="Calibri"/>
        </w:rPr>
        <w:t>; Abram, 2007, S.174–177)</w:t>
      </w:r>
      <w:r>
        <w:rPr>
          <w:rFonts w:ascii="Times" w:hAnsi="Times" w:cs="Calibri"/>
        </w:rPr>
        <w:t xml:space="preserve"> zu verstehen. Durch progressive Desorganisation und radikale Somatisierung sei die psychische Psychose </w:t>
      </w:r>
      <w:r w:rsidR="00323F1E">
        <w:rPr>
          <w:rFonts w:ascii="Times" w:hAnsi="Times" w:cs="Calibri"/>
        </w:rPr>
        <w:t xml:space="preserve">in eine «somatische Psychose» umgeschlagen, d.h. in eine Leukämie. Was auf den ersten Blick wie hanebüchene Küchentischpsychologie anmutet, hat einen ziemlich komplizierten metapsychologischen, letztlich </w:t>
      </w:r>
      <w:proofErr w:type="spellStart"/>
      <w:r w:rsidR="00323F1E">
        <w:rPr>
          <w:rFonts w:ascii="Times" w:hAnsi="Times" w:cs="Calibri"/>
        </w:rPr>
        <w:t>Marty’schen</w:t>
      </w:r>
      <w:proofErr w:type="spellEnd"/>
      <w:r w:rsidR="00323F1E">
        <w:rPr>
          <w:rFonts w:ascii="Times" w:hAnsi="Times" w:cs="Calibri"/>
        </w:rPr>
        <w:t xml:space="preserve"> Hintergrund. </w:t>
      </w:r>
    </w:p>
    <w:p w14:paraId="2E19B904" w14:textId="77777777" w:rsidR="0094585F" w:rsidRDefault="0094585F" w:rsidP="001568A7">
      <w:pPr>
        <w:rPr>
          <w:rFonts w:ascii="Times" w:hAnsi="Times" w:cs="Calibri"/>
        </w:rPr>
      </w:pPr>
    </w:p>
    <w:p w14:paraId="1DB21B84" w14:textId="5262C3AF" w:rsidR="0083645F" w:rsidRDefault="0083645F" w:rsidP="001568A7">
      <w:pPr>
        <w:rPr>
          <w:rFonts w:ascii="Times" w:hAnsi="Times" w:cs="Calibri"/>
        </w:rPr>
      </w:pPr>
      <w:r>
        <w:rPr>
          <w:rFonts w:ascii="Times" w:hAnsi="Times" w:cs="Calibri"/>
        </w:rPr>
        <w:t xml:space="preserve">Eine weitere Vignette: </w:t>
      </w:r>
      <w:r w:rsidR="00DF6956">
        <w:rPr>
          <w:rFonts w:ascii="Times" w:hAnsi="Times" w:cs="Calibri"/>
        </w:rPr>
        <w:t>Während einer psychoanalytischen Psychotherapie traten bei einem Patienten fortschreitend Lähmungssymptome auf. Die Neurologie diagnostizierte ein Guillain-Barré-Syndrom. Die Analytikerin erklärte das bedrohlich</w:t>
      </w:r>
      <w:r w:rsidR="00E721DB">
        <w:rPr>
          <w:rFonts w:ascii="Times" w:hAnsi="Times" w:cs="Calibri"/>
        </w:rPr>
        <w:t>e</w:t>
      </w:r>
      <w:r w:rsidR="00DF6956">
        <w:rPr>
          <w:rFonts w:ascii="Times" w:hAnsi="Times" w:cs="Calibri"/>
        </w:rPr>
        <w:t xml:space="preserve"> neurologische, entzündliche Krankheitsbild umstandslos durch einen Zusammenbruch der psychische</w:t>
      </w:r>
      <w:r w:rsidR="0094585F">
        <w:rPr>
          <w:rFonts w:ascii="Times" w:hAnsi="Times" w:cs="Calibri"/>
        </w:rPr>
        <w:t>n</w:t>
      </w:r>
      <w:r w:rsidR="00DF6956">
        <w:rPr>
          <w:rFonts w:ascii="Times" w:hAnsi="Times" w:cs="Calibri"/>
        </w:rPr>
        <w:t xml:space="preserve"> Repräsentation. E</w:t>
      </w:r>
      <w:r w:rsidR="00EE1360">
        <w:rPr>
          <w:rFonts w:ascii="Times" w:hAnsi="Times" w:cs="Calibri"/>
        </w:rPr>
        <w:t>s</w:t>
      </w:r>
      <w:r w:rsidR="00DF6956">
        <w:rPr>
          <w:rFonts w:ascii="Times" w:hAnsi="Times" w:cs="Calibri"/>
        </w:rPr>
        <w:t xml:space="preserve"> sei regressive Folge einer bereits gescheiterten psychischen Repräsentation in der archaischen Objektbeziehung, nunmehr reaktiviert in der Übertragung. </w:t>
      </w:r>
    </w:p>
    <w:p w14:paraId="79092807" w14:textId="77777777" w:rsidR="00E514E2" w:rsidRDefault="00E514E2" w:rsidP="001568A7">
      <w:pPr>
        <w:rPr>
          <w:rFonts w:ascii="Times" w:hAnsi="Times" w:cs="Calibri"/>
        </w:rPr>
      </w:pPr>
    </w:p>
    <w:p w14:paraId="1D83CB35" w14:textId="77777777" w:rsidR="007170F6" w:rsidRDefault="007170F6" w:rsidP="001568A7">
      <w:pPr>
        <w:rPr>
          <w:rFonts w:ascii="Times" w:hAnsi="Times" w:cs="Calibri"/>
        </w:rPr>
      </w:pPr>
    </w:p>
    <w:p w14:paraId="73EEC559" w14:textId="23C536F0" w:rsidR="007170F6" w:rsidRDefault="007170F6" w:rsidP="007170F6">
      <w:pPr>
        <w:jc w:val="center"/>
        <w:rPr>
          <w:rFonts w:ascii="Times" w:hAnsi="Times" w:cs="Calibri"/>
        </w:rPr>
      </w:pPr>
      <w:r>
        <w:rPr>
          <w:rFonts w:ascii="Times" w:hAnsi="Times" w:cs="Calibri"/>
        </w:rPr>
        <w:t>IV</w:t>
      </w:r>
    </w:p>
    <w:p w14:paraId="20AA8B38" w14:textId="77777777" w:rsidR="007170F6" w:rsidRDefault="007170F6" w:rsidP="007170F6">
      <w:pPr>
        <w:rPr>
          <w:rFonts w:ascii="Times" w:hAnsi="Times" w:cs="Calibri"/>
        </w:rPr>
      </w:pPr>
    </w:p>
    <w:p w14:paraId="57EDDAA4" w14:textId="448A0130" w:rsidR="007170F6" w:rsidRDefault="007170F6" w:rsidP="007170F6">
      <w:pPr>
        <w:rPr>
          <w:rFonts w:ascii="Times" w:hAnsi="Times" w:cs="Calibri"/>
        </w:rPr>
      </w:pPr>
      <w:r>
        <w:rPr>
          <w:rFonts w:ascii="Times" w:hAnsi="Times" w:cs="Calibri"/>
        </w:rPr>
        <w:t xml:space="preserve">Einen Versuch, eine nicht-französischen Leserschaft in das Arkanum der französischen Psychoanalyse und Psychosomatik einzuführen, hat Wolfgang </w:t>
      </w:r>
      <w:proofErr w:type="spellStart"/>
      <w:r>
        <w:rPr>
          <w:rFonts w:ascii="Times" w:hAnsi="Times" w:cs="Calibri"/>
        </w:rPr>
        <w:t>Lassmann</w:t>
      </w:r>
      <w:proofErr w:type="spellEnd"/>
      <w:r>
        <w:rPr>
          <w:rFonts w:ascii="Times" w:hAnsi="Times" w:cs="Calibri"/>
        </w:rPr>
        <w:t xml:space="preserve"> (2022) in einer Studie von über 300 Seiten unternommen. Nach eigenem Bekunden hat sich der Autor mit der Sichtung der Primärliteratur schwergetan. Er bemängelt eine «von aussen betrachtet undurchsichtige Welt» und das Fehlen von Sekundärliteratur. Erstaunlich ist </w:t>
      </w:r>
      <w:proofErr w:type="spellStart"/>
      <w:r>
        <w:rPr>
          <w:rFonts w:ascii="Times" w:hAnsi="Times" w:cs="Calibri"/>
        </w:rPr>
        <w:t>Lassmanns</w:t>
      </w:r>
      <w:proofErr w:type="spellEnd"/>
      <w:r>
        <w:rPr>
          <w:rFonts w:ascii="Times" w:hAnsi="Times" w:cs="Calibri"/>
        </w:rPr>
        <w:t xml:space="preserve"> Feststellung nicht. Elisabeth </w:t>
      </w:r>
      <w:proofErr w:type="spellStart"/>
      <w:r>
        <w:rPr>
          <w:rFonts w:ascii="Times" w:hAnsi="Times" w:cs="Calibri"/>
        </w:rPr>
        <w:t>Roudinesco</w:t>
      </w:r>
      <w:proofErr w:type="spellEnd"/>
      <w:r>
        <w:rPr>
          <w:rFonts w:ascii="Times" w:hAnsi="Times" w:cs="Calibri"/>
        </w:rPr>
        <w:t xml:space="preserve"> beklagte in der französischen Tageszeitung «Le Monde» (2019) den Niedergang der Psychoanalyse in Frankreich: «</w:t>
      </w:r>
      <w:proofErr w:type="spellStart"/>
      <w:r>
        <w:rPr>
          <w:rFonts w:ascii="Times" w:hAnsi="Times" w:cs="Calibri"/>
        </w:rPr>
        <w:t>Les</w:t>
      </w:r>
      <w:proofErr w:type="spellEnd"/>
      <w:r>
        <w:rPr>
          <w:rFonts w:ascii="Times" w:hAnsi="Times" w:cs="Calibri"/>
        </w:rPr>
        <w:t xml:space="preserve"> </w:t>
      </w:r>
      <w:proofErr w:type="spellStart"/>
      <w:r>
        <w:rPr>
          <w:rFonts w:ascii="Times" w:hAnsi="Times" w:cs="Calibri"/>
        </w:rPr>
        <w:t>psychanalystes</w:t>
      </w:r>
      <w:proofErr w:type="spellEnd"/>
      <w:r>
        <w:rPr>
          <w:rFonts w:ascii="Times" w:hAnsi="Times" w:cs="Calibri"/>
        </w:rPr>
        <w:t xml:space="preserve"> </w:t>
      </w:r>
      <w:proofErr w:type="spellStart"/>
      <w:r>
        <w:rPr>
          <w:rFonts w:ascii="Times" w:hAnsi="Times" w:cs="Calibri"/>
        </w:rPr>
        <w:t>ont</w:t>
      </w:r>
      <w:proofErr w:type="spellEnd"/>
      <w:r>
        <w:rPr>
          <w:rFonts w:ascii="Times" w:hAnsi="Times" w:cs="Calibri"/>
        </w:rPr>
        <w:t xml:space="preserve"> </w:t>
      </w:r>
      <w:proofErr w:type="spellStart"/>
      <w:r>
        <w:rPr>
          <w:rFonts w:ascii="Times" w:hAnsi="Times" w:cs="Calibri"/>
        </w:rPr>
        <w:t>contribué</w:t>
      </w:r>
      <w:proofErr w:type="spellEnd"/>
      <w:r>
        <w:rPr>
          <w:rFonts w:ascii="Times" w:hAnsi="Times" w:cs="Calibri"/>
        </w:rPr>
        <w:t xml:space="preserve"> à </w:t>
      </w:r>
      <w:proofErr w:type="spellStart"/>
      <w:r>
        <w:rPr>
          <w:rFonts w:ascii="Times" w:hAnsi="Times" w:cs="Calibri"/>
        </w:rPr>
        <w:t>leur</w:t>
      </w:r>
      <w:proofErr w:type="spellEnd"/>
      <w:r>
        <w:rPr>
          <w:rFonts w:ascii="Times" w:hAnsi="Times" w:cs="Calibri"/>
        </w:rPr>
        <w:t xml:space="preserve"> propre </w:t>
      </w:r>
      <w:proofErr w:type="spellStart"/>
      <w:r>
        <w:rPr>
          <w:rFonts w:ascii="Times" w:hAnsi="Times" w:cs="Calibri"/>
        </w:rPr>
        <w:t>déclin</w:t>
      </w:r>
      <w:proofErr w:type="spellEnd"/>
      <w:r>
        <w:rPr>
          <w:rFonts w:ascii="Times" w:hAnsi="Times" w:cs="Calibri"/>
        </w:rPr>
        <w:t xml:space="preserve">.» Sie kritisiert die Abkopplung vom psychiatrischen und medizinischen Wissensstand, den Rückzug in eine Wagenburgmentalität, gekennzeichnet durch eine nebulöse Rabulistik (Mendes de Leon, 2023). Der Rückzug vom medizinischen Wissensstand, von der naturwissenschaftlichen und somatisch-klinischen Forschung ist für die Psychosomatik und ihre PatientInnen natürlich fatal. </w:t>
      </w:r>
    </w:p>
    <w:p w14:paraId="3AE07BF8" w14:textId="77777777" w:rsidR="002F27DB" w:rsidRDefault="002F27DB" w:rsidP="007170F6">
      <w:pPr>
        <w:rPr>
          <w:rFonts w:ascii="Times" w:hAnsi="Times" w:cs="Calibri"/>
        </w:rPr>
      </w:pPr>
    </w:p>
    <w:p w14:paraId="2067C8D2" w14:textId="0E2C1386" w:rsidR="002F27DB" w:rsidRDefault="002F27DB" w:rsidP="007170F6">
      <w:pPr>
        <w:rPr>
          <w:rFonts w:ascii="Times" w:hAnsi="Times" w:cs="Calibri"/>
        </w:rPr>
      </w:pPr>
      <w:r>
        <w:rPr>
          <w:rFonts w:ascii="Times" w:hAnsi="Times" w:cs="Calibri"/>
        </w:rPr>
        <w:t xml:space="preserve">Bei einer Schlagseite zur Esoterik ist es mitunter nützlich, einen Insider zu befragen. Im Gegensatz zu Wolfgang </w:t>
      </w:r>
      <w:proofErr w:type="spellStart"/>
      <w:r>
        <w:rPr>
          <w:rFonts w:ascii="Times" w:hAnsi="Times" w:cs="Calibri"/>
        </w:rPr>
        <w:t>Lassmann</w:t>
      </w:r>
      <w:proofErr w:type="spellEnd"/>
      <w:r>
        <w:rPr>
          <w:rFonts w:ascii="Times" w:hAnsi="Times" w:cs="Calibri"/>
        </w:rPr>
        <w:t xml:space="preserve"> habe ich bei Philippe Jaeger, Lehranalytiker am «Institut de </w:t>
      </w:r>
      <w:proofErr w:type="spellStart"/>
      <w:r w:rsidR="00A85543">
        <w:rPr>
          <w:rFonts w:ascii="Times" w:hAnsi="Times" w:cs="Calibri"/>
        </w:rPr>
        <w:t>p</w:t>
      </w:r>
      <w:r>
        <w:rPr>
          <w:rFonts w:ascii="Times" w:hAnsi="Times" w:cs="Calibri"/>
        </w:rPr>
        <w:t>sychosomatique</w:t>
      </w:r>
      <w:proofErr w:type="spellEnd"/>
      <w:r>
        <w:rPr>
          <w:rFonts w:ascii="Times" w:hAnsi="Times" w:cs="Calibri"/>
        </w:rPr>
        <w:t xml:space="preserve"> Pierre Marty» und Mitglied der ehrwürdigen «Société </w:t>
      </w:r>
      <w:proofErr w:type="spellStart"/>
      <w:r>
        <w:rPr>
          <w:rFonts w:ascii="Times" w:hAnsi="Times" w:cs="Calibri"/>
        </w:rPr>
        <w:t>psychanalytique</w:t>
      </w:r>
      <w:proofErr w:type="spellEnd"/>
      <w:r>
        <w:rPr>
          <w:rFonts w:ascii="Times" w:hAnsi="Times" w:cs="Calibri"/>
        </w:rPr>
        <w:t xml:space="preserve"> de Paris» SPP gute Sekundärliteratur gefunden. In seiner im </w:t>
      </w:r>
      <w:r w:rsidR="00E37A9F">
        <w:rPr>
          <w:rFonts w:ascii="Times" w:hAnsi="Times" w:cs="Calibri"/>
        </w:rPr>
        <w:t>«</w:t>
      </w:r>
      <w:r>
        <w:rPr>
          <w:rFonts w:ascii="Times" w:hAnsi="Times" w:cs="Calibri"/>
        </w:rPr>
        <w:t>International Journal</w:t>
      </w:r>
      <w:r w:rsidR="00E37A9F">
        <w:rPr>
          <w:rFonts w:ascii="Times" w:hAnsi="Times" w:cs="Calibri"/>
        </w:rPr>
        <w:t>»</w:t>
      </w:r>
      <w:r>
        <w:rPr>
          <w:rFonts w:ascii="Times" w:hAnsi="Times" w:cs="Calibri"/>
        </w:rPr>
        <w:t xml:space="preserve"> veröffentlichten Übersichtsarbeit «The </w:t>
      </w:r>
      <w:proofErr w:type="spellStart"/>
      <w:r>
        <w:rPr>
          <w:rFonts w:ascii="Times" w:hAnsi="Times" w:cs="Calibri"/>
        </w:rPr>
        <w:t>Ideas</w:t>
      </w:r>
      <w:proofErr w:type="spellEnd"/>
      <w:r>
        <w:rPr>
          <w:rFonts w:ascii="Times" w:hAnsi="Times" w:cs="Calibri"/>
        </w:rPr>
        <w:t xml:space="preserve"> </w:t>
      </w:r>
      <w:proofErr w:type="spellStart"/>
      <w:r>
        <w:rPr>
          <w:rFonts w:ascii="Times" w:hAnsi="Times" w:cs="Calibri"/>
        </w:rPr>
        <w:t>of</w:t>
      </w:r>
      <w:proofErr w:type="spellEnd"/>
      <w:r>
        <w:rPr>
          <w:rFonts w:ascii="Times" w:hAnsi="Times" w:cs="Calibri"/>
        </w:rPr>
        <w:t xml:space="preserve"> </w:t>
      </w:r>
      <w:proofErr w:type="spellStart"/>
      <w:r>
        <w:rPr>
          <w:rFonts w:ascii="Times" w:hAnsi="Times" w:cs="Calibri"/>
        </w:rPr>
        <w:t>the</w:t>
      </w:r>
      <w:proofErr w:type="spellEnd"/>
      <w:r>
        <w:rPr>
          <w:rFonts w:ascii="Times" w:hAnsi="Times" w:cs="Calibri"/>
        </w:rPr>
        <w:t xml:space="preserve"> Paris </w:t>
      </w:r>
      <w:proofErr w:type="spellStart"/>
      <w:r>
        <w:rPr>
          <w:rFonts w:ascii="Times" w:hAnsi="Times" w:cs="Calibri"/>
        </w:rPr>
        <w:t>P</w:t>
      </w:r>
      <w:r w:rsidR="00E37A9F">
        <w:rPr>
          <w:rFonts w:ascii="Times" w:hAnsi="Times" w:cs="Calibri"/>
        </w:rPr>
        <w:t>s</w:t>
      </w:r>
      <w:r>
        <w:rPr>
          <w:rFonts w:ascii="Times" w:hAnsi="Times" w:cs="Calibri"/>
        </w:rPr>
        <w:t>ychosomatic</w:t>
      </w:r>
      <w:proofErr w:type="spellEnd"/>
      <w:r>
        <w:rPr>
          <w:rFonts w:ascii="Times" w:hAnsi="Times" w:cs="Calibri"/>
        </w:rPr>
        <w:t xml:space="preserve"> School» (2019) stellt er eine Palette von Ideen und Konzepten vor, die Pierre Marty seit den 1960er-Jahren</w:t>
      </w:r>
      <w:r w:rsidR="008627F6">
        <w:rPr>
          <w:rFonts w:ascii="Times" w:hAnsi="Times" w:cs="Calibri"/>
        </w:rPr>
        <w:t xml:space="preserve"> –</w:t>
      </w:r>
      <w:r>
        <w:rPr>
          <w:rFonts w:ascii="Times" w:hAnsi="Times" w:cs="Calibri"/>
        </w:rPr>
        <w:t>zusammen mit seinen Mitarbeitern, Nachfolgern</w:t>
      </w:r>
      <w:r w:rsidR="00E37A9F">
        <w:rPr>
          <w:rFonts w:ascii="Times" w:hAnsi="Times" w:cs="Calibri"/>
        </w:rPr>
        <w:t xml:space="preserve">, </w:t>
      </w:r>
      <w:r>
        <w:rPr>
          <w:rFonts w:ascii="Times" w:hAnsi="Times" w:cs="Calibri"/>
        </w:rPr>
        <w:t>Epigonen</w:t>
      </w:r>
      <w:r w:rsidR="008627F6">
        <w:rPr>
          <w:rFonts w:ascii="Times" w:hAnsi="Times" w:cs="Calibri"/>
        </w:rPr>
        <w:t xml:space="preserve"> – </w:t>
      </w:r>
      <w:r>
        <w:rPr>
          <w:rFonts w:ascii="Times" w:hAnsi="Times" w:cs="Calibri"/>
        </w:rPr>
        <w:t>auf den Weg gebracht ha</w:t>
      </w:r>
      <w:r w:rsidR="008627F6">
        <w:rPr>
          <w:rFonts w:ascii="Times" w:hAnsi="Times" w:cs="Calibri"/>
        </w:rPr>
        <w:t>t</w:t>
      </w:r>
      <w:r>
        <w:rPr>
          <w:rFonts w:ascii="Times" w:hAnsi="Times" w:cs="Calibri"/>
        </w:rPr>
        <w:t xml:space="preserve">. Marty und Michel de </w:t>
      </w:r>
      <w:proofErr w:type="spellStart"/>
      <w:r>
        <w:rPr>
          <w:rFonts w:ascii="Times" w:hAnsi="Times" w:cs="Calibri"/>
        </w:rPr>
        <w:t>M’Uzan</w:t>
      </w:r>
      <w:proofErr w:type="spellEnd"/>
      <w:r>
        <w:rPr>
          <w:rFonts w:ascii="Times" w:hAnsi="Times" w:cs="Calibri"/>
        </w:rPr>
        <w:t xml:space="preserve"> haben die Klinik des operativen Denkens und der essenziellen Depression zu einer Zeit beschrieben, als </w:t>
      </w:r>
      <w:proofErr w:type="spellStart"/>
      <w:r>
        <w:rPr>
          <w:rFonts w:ascii="Times" w:hAnsi="Times" w:cs="Calibri"/>
        </w:rPr>
        <w:t>Nemiah</w:t>
      </w:r>
      <w:proofErr w:type="spellEnd"/>
      <w:r>
        <w:rPr>
          <w:rFonts w:ascii="Times" w:hAnsi="Times" w:cs="Calibri"/>
        </w:rPr>
        <w:t xml:space="preserve">, Freyberger und </w:t>
      </w:r>
      <w:proofErr w:type="spellStart"/>
      <w:r>
        <w:rPr>
          <w:rFonts w:ascii="Times" w:hAnsi="Times" w:cs="Calibri"/>
        </w:rPr>
        <w:t>Sifneos</w:t>
      </w:r>
      <w:proofErr w:type="spellEnd"/>
      <w:r>
        <w:rPr>
          <w:rFonts w:ascii="Times" w:hAnsi="Times" w:cs="Calibri"/>
        </w:rPr>
        <w:t xml:space="preserve"> in den U</w:t>
      </w:r>
      <w:r w:rsidR="00C1256C">
        <w:rPr>
          <w:rFonts w:ascii="Times" w:hAnsi="Times" w:cs="Calibri"/>
        </w:rPr>
        <w:t>S</w:t>
      </w:r>
      <w:r>
        <w:rPr>
          <w:rFonts w:ascii="Times" w:hAnsi="Times" w:cs="Calibri"/>
        </w:rPr>
        <w:t>A den Begriff der Alexithymie ausgearbeitet haben (Jaeger, 2</w:t>
      </w:r>
      <w:r w:rsidR="00E37A9F">
        <w:rPr>
          <w:rFonts w:ascii="Times" w:hAnsi="Times" w:cs="Calibri"/>
        </w:rPr>
        <w:t>0</w:t>
      </w:r>
      <w:r>
        <w:rPr>
          <w:rFonts w:ascii="Times" w:hAnsi="Times" w:cs="Calibri"/>
        </w:rPr>
        <w:t>19, S.754</w:t>
      </w:r>
      <w:r w:rsidR="00FC61B5">
        <w:rPr>
          <w:rFonts w:ascii="Times" w:hAnsi="Times" w:cs="Calibri"/>
        </w:rPr>
        <w:t xml:space="preserve">; </w:t>
      </w:r>
      <w:r w:rsidR="00A86B78">
        <w:rPr>
          <w:rFonts w:ascii="Times" w:hAnsi="Times" w:cs="Calibri"/>
        </w:rPr>
        <w:t>Grabe</w:t>
      </w:r>
      <w:r w:rsidR="00FC61B5">
        <w:rPr>
          <w:rFonts w:ascii="Times" w:hAnsi="Times" w:cs="Calibri"/>
        </w:rPr>
        <w:t>, 2022</w:t>
      </w:r>
      <w:r>
        <w:rPr>
          <w:rFonts w:ascii="Times" w:hAnsi="Times" w:cs="Calibri"/>
        </w:rPr>
        <w:t xml:space="preserve">). </w:t>
      </w:r>
      <w:r w:rsidR="00C4248A">
        <w:rPr>
          <w:rFonts w:ascii="Times" w:hAnsi="Times" w:cs="Calibri"/>
        </w:rPr>
        <w:t xml:space="preserve">Beide </w:t>
      </w:r>
      <w:r w:rsidR="00C4248A">
        <w:rPr>
          <w:rFonts w:ascii="Times" w:hAnsi="Times" w:cs="Calibri"/>
        </w:rPr>
        <w:lastRenderedPageBreak/>
        <w:t>Sichtweisen</w:t>
      </w:r>
      <w:r w:rsidR="00E37A9F">
        <w:rPr>
          <w:rFonts w:ascii="Times" w:hAnsi="Times" w:cs="Calibri"/>
        </w:rPr>
        <w:t xml:space="preserve">, die französische und die angelsächsische, </w:t>
      </w:r>
      <w:r w:rsidR="00C4248A">
        <w:rPr>
          <w:rFonts w:ascii="Times" w:hAnsi="Times" w:cs="Calibri"/>
        </w:rPr>
        <w:t xml:space="preserve">bezogen sich auf ein psychisches Funktionieren, das gekennzeichnet sei durch einen manifesten Mangel emotionalen oder phantasmatischen Lebens bei psychosomatischen Patienten (Marty, </w:t>
      </w:r>
      <w:r w:rsidR="00785679">
        <w:rPr>
          <w:rFonts w:ascii="Times" w:hAnsi="Times" w:cs="Calibri"/>
        </w:rPr>
        <w:t>1990</w:t>
      </w:r>
      <w:r w:rsidR="00C4248A">
        <w:rPr>
          <w:rFonts w:ascii="Times" w:hAnsi="Times" w:cs="Calibri"/>
        </w:rPr>
        <w:t xml:space="preserve">). </w:t>
      </w:r>
      <w:r w:rsidR="00173517">
        <w:rPr>
          <w:rFonts w:ascii="Times" w:hAnsi="Times" w:cs="Calibri"/>
        </w:rPr>
        <w:t xml:space="preserve">Diese Theorien und Konzepte sind allgemein bekannt und bis heute von grossem praktischen Nutzen. </w:t>
      </w:r>
      <w:r w:rsidR="00DB50F8">
        <w:rPr>
          <w:rFonts w:ascii="Times" w:hAnsi="Times" w:cs="Calibri"/>
        </w:rPr>
        <w:t xml:space="preserve">Sie bilden jedoch nicht das Epizentrum des </w:t>
      </w:r>
      <w:proofErr w:type="spellStart"/>
      <w:r w:rsidR="00DB50F8">
        <w:rPr>
          <w:rFonts w:ascii="Times" w:hAnsi="Times" w:cs="Calibri"/>
        </w:rPr>
        <w:t>Marty’schen</w:t>
      </w:r>
      <w:proofErr w:type="spellEnd"/>
      <w:r w:rsidR="00DB50F8">
        <w:rPr>
          <w:rFonts w:ascii="Times" w:hAnsi="Times" w:cs="Calibri"/>
        </w:rPr>
        <w:t xml:space="preserve"> Denkens. In der Tat verfolgte die Ecole </w:t>
      </w:r>
      <w:proofErr w:type="spellStart"/>
      <w:r w:rsidR="00DB50F8">
        <w:rPr>
          <w:rFonts w:ascii="Times" w:hAnsi="Times" w:cs="Calibri"/>
        </w:rPr>
        <w:t>psychosomatique</w:t>
      </w:r>
      <w:proofErr w:type="spellEnd"/>
      <w:r w:rsidR="00DB50F8">
        <w:rPr>
          <w:rFonts w:ascii="Times" w:hAnsi="Times" w:cs="Calibri"/>
        </w:rPr>
        <w:t xml:space="preserve"> de Paris einen </w:t>
      </w:r>
      <w:r w:rsidR="00DB50F8" w:rsidRPr="00C1256C">
        <w:rPr>
          <w:rFonts w:ascii="Times" w:hAnsi="Times" w:cs="Calibri"/>
          <w:i/>
          <w:iCs/>
        </w:rPr>
        <w:t>grossen Traum</w:t>
      </w:r>
      <w:r w:rsidR="00DB50F8">
        <w:rPr>
          <w:rFonts w:ascii="Times" w:hAnsi="Times" w:cs="Calibri"/>
        </w:rPr>
        <w:t xml:space="preserve">, eine Art Utopie, wie das für die 1960er-Jahre typisch war. Es war eine Epoche musikalischer, künstlerischer, politischer, wissenschaftlicher grosser Entwürfe: frau und man gingen </w:t>
      </w:r>
      <w:r w:rsidR="00C1256C">
        <w:rPr>
          <w:rFonts w:ascii="Times" w:hAnsi="Times" w:cs="Calibri"/>
        </w:rPr>
        <w:t>stets</w:t>
      </w:r>
      <w:r w:rsidR="00DB50F8">
        <w:rPr>
          <w:rFonts w:ascii="Times" w:hAnsi="Times" w:cs="Calibri"/>
        </w:rPr>
        <w:t xml:space="preserve"> aufs Ganze.</w:t>
      </w:r>
      <w:r w:rsidR="00C1256C">
        <w:rPr>
          <w:rFonts w:ascii="Times" w:hAnsi="Times" w:cs="Calibri"/>
        </w:rPr>
        <w:t xml:space="preserve"> Leitend war das Prinzip Hoffnung. </w:t>
      </w:r>
    </w:p>
    <w:p w14:paraId="7440223A" w14:textId="77777777" w:rsidR="00C1256C" w:rsidRDefault="00C1256C" w:rsidP="007170F6">
      <w:pPr>
        <w:rPr>
          <w:rFonts w:ascii="Times" w:hAnsi="Times" w:cs="Calibri"/>
        </w:rPr>
      </w:pPr>
    </w:p>
    <w:p w14:paraId="29454E4E" w14:textId="319CE4C3" w:rsidR="00961C19" w:rsidRDefault="00C1256C" w:rsidP="00E244D9">
      <w:pPr>
        <w:rPr>
          <w:rFonts w:ascii="Times" w:hAnsi="Times" w:cs="Calibri"/>
        </w:rPr>
      </w:pPr>
      <w:r>
        <w:rPr>
          <w:rFonts w:ascii="Times" w:hAnsi="Times" w:cs="Calibri"/>
        </w:rPr>
        <w:t xml:space="preserve">Paris spielte in den Sixties eine zentrale Rolle als intellektuelles und kulturelles Zentrum in einem Europa des Umbruchs. Die französische Hauptstadt war ein Hotspot für intellektuelle Bewegungen. Denker wie Jean-Paul Sartre, Simone de Beauvoir, danach Michel Foucault, Jacques Derrida und Roland Barthes prägten die intellektuellen Szenen. Und natürlich Jacques Lacan und seine Lesart der Psychoanalyse. </w:t>
      </w:r>
      <w:r w:rsidR="000A54C0">
        <w:rPr>
          <w:rFonts w:ascii="Times" w:hAnsi="Times" w:cs="Calibri"/>
        </w:rPr>
        <w:t xml:space="preserve">Diese Denker hinterfragten die Grundlagen der Gesellschaft, der Moral und des Wissens. </w:t>
      </w:r>
      <w:commentRangeStart w:id="0"/>
      <w:r>
        <w:rPr>
          <w:rFonts w:ascii="Times" w:hAnsi="Times" w:cs="Calibri"/>
        </w:rPr>
        <w:t>Die</w:t>
      </w:r>
      <w:commentRangeEnd w:id="0"/>
      <w:r w:rsidR="00526E28">
        <w:rPr>
          <w:rStyle w:val="Kommentarzeichen"/>
        </w:rPr>
        <w:commentReference w:id="0"/>
      </w:r>
      <w:r>
        <w:rPr>
          <w:rFonts w:ascii="Times" w:hAnsi="Times" w:cs="Calibri"/>
        </w:rPr>
        <w:t xml:space="preserve"> Gedankenwelt von Pierre Marty und die Konzepte der Pariser Schule der Psychosomatik können durchaus </w:t>
      </w:r>
      <w:r w:rsidR="00DE22A2">
        <w:rPr>
          <w:rFonts w:ascii="Times" w:hAnsi="Times" w:cs="Calibri"/>
        </w:rPr>
        <w:t>im</w:t>
      </w:r>
      <w:r>
        <w:rPr>
          <w:rFonts w:ascii="Times" w:hAnsi="Times" w:cs="Calibri"/>
        </w:rPr>
        <w:t xml:space="preserve"> Kontext der utopischen und radikalen Perspektiven der Sixties gesehen werden. Z</w:t>
      </w:r>
      <w:r w:rsidR="000A54C0">
        <w:rPr>
          <w:rFonts w:ascii="Times" w:hAnsi="Times" w:cs="Calibri"/>
        </w:rPr>
        <w:t xml:space="preserve">um </w:t>
      </w:r>
      <w:r>
        <w:rPr>
          <w:rFonts w:ascii="Times" w:hAnsi="Times" w:cs="Calibri"/>
        </w:rPr>
        <w:t>B</w:t>
      </w:r>
      <w:r w:rsidR="000A54C0">
        <w:rPr>
          <w:rFonts w:ascii="Times" w:hAnsi="Times" w:cs="Calibri"/>
        </w:rPr>
        <w:t>eispiel</w:t>
      </w:r>
      <w:r>
        <w:rPr>
          <w:rFonts w:ascii="Times" w:hAnsi="Times" w:cs="Calibri"/>
        </w:rPr>
        <w:t xml:space="preserve"> war es ein utopisches psychoanalytisches Projekt, bestimmte Typen von psychischen Funktionsweisen als eine Schnittstelle zu sehen, um Krankheit und menschliches Leiden umfassen</w:t>
      </w:r>
      <w:r w:rsidR="000A54C0">
        <w:rPr>
          <w:rFonts w:ascii="Times" w:hAnsi="Times" w:cs="Calibri"/>
        </w:rPr>
        <w:t>d</w:t>
      </w:r>
      <w:r>
        <w:rPr>
          <w:rFonts w:ascii="Times" w:hAnsi="Times" w:cs="Calibri"/>
        </w:rPr>
        <w:t xml:space="preserve"> zu verstehen und zu lindern. Am radikalsten war Martys Theorie der </w:t>
      </w:r>
      <w:r w:rsidRPr="00A132F3">
        <w:rPr>
          <w:rFonts w:ascii="Times" w:hAnsi="Times" w:cs="Calibri"/>
        </w:rPr>
        <w:t>progressiven Desorganisation</w:t>
      </w:r>
      <w:r w:rsidR="000A54C0">
        <w:rPr>
          <w:rFonts w:ascii="Times" w:hAnsi="Times" w:cs="Calibri"/>
        </w:rPr>
        <w:t>. Wie andere romantische Utopien ist sie an de</w:t>
      </w:r>
      <w:r w:rsidR="00A132F3">
        <w:rPr>
          <w:rFonts w:ascii="Times" w:hAnsi="Times" w:cs="Calibri"/>
        </w:rPr>
        <w:t>r</w:t>
      </w:r>
      <w:r w:rsidR="000A54C0">
        <w:rPr>
          <w:rFonts w:ascii="Times" w:hAnsi="Times" w:cs="Calibri"/>
        </w:rPr>
        <w:t xml:space="preserve"> Härte der Wirklichkeit gescheitert. </w:t>
      </w:r>
      <w:r w:rsidR="00961C19">
        <w:rPr>
          <w:rFonts w:ascii="Times" w:hAnsi="Times" w:cs="Calibri"/>
        </w:rPr>
        <w:t xml:space="preserve">Die romantische Sehnsucht übt eine verführerische Macht aus, weil Vernunft und prosaischer Realitätsbezug für viele zu wenig zum Leben sind. </w:t>
      </w:r>
    </w:p>
    <w:p w14:paraId="5117679C" w14:textId="3C6C7EB2" w:rsidR="00E244D9" w:rsidRDefault="000A54C0" w:rsidP="00E244D9">
      <w:pPr>
        <w:rPr>
          <w:rFonts w:ascii="Times" w:hAnsi="Times" w:cs="Calibri"/>
        </w:rPr>
      </w:pPr>
      <w:r>
        <w:rPr>
          <w:rFonts w:ascii="Times" w:hAnsi="Times" w:cs="Calibri"/>
        </w:rPr>
        <w:t>Rilke kommt mir in den Sinn: «dass wir nicht sehr verlässlich zu Haus sind / in der gedeuteten Welt»</w:t>
      </w:r>
      <w:r w:rsidR="00482619">
        <w:rPr>
          <w:rFonts w:ascii="Times" w:hAnsi="Times" w:cs="Calibri"/>
        </w:rPr>
        <w:t xml:space="preserve"> (</w:t>
      </w:r>
      <w:r w:rsidR="00652FD9">
        <w:rPr>
          <w:rFonts w:ascii="Times" w:hAnsi="Times" w:cs="Calibri"/>
        </w:rPr>
        <w:t>S</w:t>
      </w:r>
      <w:r w:rsidR="00482619">
        <w:rPr>
          <w:rFonts w:ascii="Times" w:hAnsi="Times" w:cs="Calibri"/>
        </w:rPr>
        <w:t xml:space="preserve">afranski, </w:t>
      </w:r>
      <w:r w:rsidR="00652FD9">
        <w:rPr>
          <w:rFonts w:ascii="Times" w:hAnsi="Times" w:cs="Calibri"/>
        </w:rPr>
        <w:t>2018</w:t>
      </w:r>
      <w:r w:rsidR="00E244D9">
        <w:rPr>
          <w:rFonts w:ascii="Times" w:hAnsi="Times" w:cs="Calibri"/>
        </w:rPr>
        <w:t xml:space="preserve">, </w:t>
      </w:r>
      <w:r w:rsidR="00E244D9" w:rsidRPr="00E244D9">
        <w:rPr>
          <w:rFonts w:ascii="Times" w:hAnsi="Times" w:cs="Calibri"/>
        </w:rPr>
        <w:t>S.382–394)</w:t>
      </w:r>
      <w:r w:rsidR="00BC019F">
        <w:rPr>
          <w:rFonts w:ascii="Times" w:hAnsi="Times" w:cs="Calibri"/>
        </w:rPr>
        <w:t>.</w:t>
      </w:r>
    </w:p>
    <w:p w14:paraId="3C00AF39" w14:textId="77777777" w:rsidR="00961C19" w:rsidRPr="00E244D9" w:rsidRDefault="00961C19" w:rsidP="00E244D9">
      <w:pPr>
        <w:rPr>
          <w:rFonts w:ascii="Times" w:hAnsi="Times" w:cs="Calibri"/>
        </w:rPr>
      </w:pPr>
    </w:p>
    <w:p w14:paraId="5FCC2DDC" w14:textId="537ED95B" w:rsidR="000A54C0" w:rsidRDefault="00996A91" w:rsidP="007170F6">
      <w:pPr>
        <w:rPr>
          <w:rFonts w:ascii="Times" w:hAnsi="Times" w:cs="Calibri"/>
        </w:rPr>
      </w:pPr>
      <w:r>
        <w:rPr>
          <w:rFonts w:ascii="Times" w:hAnsi="Times" w:cs="Calibri"/>
        </w:rPr>
        <w:t xml:space="preserve">Wie sind nachträglich die Bemühungen Pierre Martys und seiner Mitarbeiter um eine genuin metapsychologische Psychosomatik einzuschätzen? Die Frage habe ich in den Nullerjahren meinem einstigen Supervisor Michel de </w:t>
      </w:r>
      <w:proofErr w:type="spellStart"/>
      <w:r>
        <w:rPr>
          <w:rFonts w:ascii="Times" w:hAnsi="Times" w:cs="Calibri"/>
        </w:rPr>
        <w:t>M’Uzan</w:t>
      </w:r>
      <w:proofErr w:type="spellEnd"/>
      <w:r>
        <w:rPr>
          <w:rFonts w:ascii="Times" w:hAnsi="Times" w:cs="Calibri"/>
        </w:rPr>
        <w:t xml:space="preserve">, von dem ich viel gelernt habe, vorgelegt. Er schrieb mir daraufhin: </w:t>
      </w:r>
      <w:proofErr w:type="spellStart"/>
      <w:r w:rsidRPr="00AF2D04">
        <w:rPr>
          <w:rFonts w:ascii="Times" w:hAnsi="Times" w:cs="Calibri"/>
          <w:i/>
          <w:iCs/>
        </w:rPr>
        <w:t>C’était</w:t>
      </w:r>
      <w:proofErr w:type="spellEnd"/>
      <w:r w:rsidRPr="00AF2D04">
        <w:rPr>
          <w:rFonts w:ascii="Times" w:hAnsi="Times" w:cs="Calibri"/>
          <w:i/>
          <w:iCs/>
        </w:rPr>
        <w:t xml:space="preserve"> </w:t>
      </w:r>
      <w:proofErr w:type="spellStart"/>
      <w:r w:rsidRPr="00AF2D04">
        <w:rPr>
          <w:rFonts w:ascii="Times" w:hAnsi="Times" w:cs="Calibri"/>
          <w:i/>
          <w:iCs/>
        </w:rPr>
        <w:t>un</w:t>
      </w:r>
      <w:proofErr w:type="spellEnd"/>
      <w:r w:rsidRPr="00AF2D04">
        <w:rPr>
          <w:rFonts w:ascii="Times" w:hAnsi="Times" w:cs="Calibri"/>
          <w:i/>
          <w:iCs/>
        </w:rPr>
        <w:t xml:space="preserve"> </w:t>
      </w:r>
      <w:proofErr w:type="spellStart"/>
      <w:r w:rsidRPr="00AF2D04">
        <w:rPr>
          <w:rFonts w:ascii="Times" w:hAnsi="Times" w:cs="Calibri"/>
          <w:i/>
          <w:iCs/>
        </w:rPr>
        <w:t>rêve</w:t>
      </w:r>
      <w:proofErr w:type="spellEnd"/>
      <w:r>
        <w:rPr>
          <w:rFonts w:ascii="Times" w:hAnsi="Times" w:cs="Calibri"/>
        </w:rPr>
        <w:t xml:space="preserve">. </w:t>
      </w:r>
    </w:p>
    <w:p w14:paraId="0C7C4762" w14:textId="77777777" w:rsidR="000A54C0" w:rsidRDefault="000A54C0" w:rsidP="007170F6">
      <w:pPr>
        <w:rPr>
          <w:rFonts w:ascii="Times" w:hAnsi="Times" w:cs="Calibri"/>
        </w:rPr>
      </w:pPr>
    </w:p>
    <w:p w14:paraId="4D2D2DE1" w14:textId="77777777" w:rsidR="009D4E30" w:rsidRDefault="009D4E30" w:rsidP="007170F6">
      <w:pPr>
        <w:rPr>
          <w:rFonts w:ascii="Times" w:hAnsi="Times" w:cs="Calibri"/>
        </w:rPr>
      </w:pPr>
    </w:p>
    <w:p w14:paraId="0EE3E236" w14:textId="5769F786" w:rsidR="000A54C0" w:rsidRDefault="000A54C0" w:rsidP="000A54C0">
      <w:pPr>
        <w:jc w:val="center"/>
        <w:rPr>
          <w:rFonts w:ascii="Times" w:hAnsi="Times" w:cs="Calibri"/>
        </w:rPr>
      </w:pPr>
      <w:r>
        <w:rPr>
          <w:rFonts w:ascii="Times" w:hAnsi="Times" w:cs="Calibri"/>
        </w:rPr>
        <w:t>V</w:t>
      </w:r>
    </w:p>
    <w:p w14:paraId="3D0DD075" w14:textId="77777777" w:rsidR="001E3757" w:rsidRDefault="001E3757" w:rsidP="000A54C0">
      <w:pPr>
        <w:jc w:val="center"/>
        <w:rPr>
          <w:rFonts w:ascii="Times" w:hAnsi="Times" w:cs="Calibri"/>
        </w:rPr>
      </w:pPr>
    </w:p>
    <w:p w14:paraId="02ADE5D3" w14:textId="3DD1B3A7" w:rsidR="000A54C0" w:rsidRDefault="00765A4C" w:rsidP="000A54C0">
      <w:pPr>
        <w:rPr>
          <w:rFonts w:ascii="Times" w:hAnsi="Times" w:cs="Calibri"/>
        </w:rPr>
      </w:pPr>
      <w:r>
        <w:rPr>
          <w:rFonts w:ascii="Times" w:hAnsi="Times" w:cs="Calibri"/>
        </w:rPr>
        <w:t>Zurück zu Philippe Jaeger und seinem Aufsatz</w:t>
      </w:r>
      <w:r w:rsidR="001E3757">
        <w:rPr>
          <w:rFonts w:ascii="Times" w:hAnsi="Times" w:cs="Calibri"/>
        </w:rPr>
        <w:t xml:space="preserve"> «The </w:t>
      </w:r>
      <w:proofErr w:type="spellStart"/>
      <w:r w:rsidR="001E3757">
        <w:rPr>
          <w:rFonts w:ascii="Times" w:hAnsi="Times" w:cs="Calibri"/>
        </w:rPr>
        <w:t>Ideas</w:t>
      </w:r>
      <w:proofErr w:type="spellEnd"/>
      <w:r w:rsidR="001E3757">
        <w:rPr>
          <w:rFonts w:ascii="Times" w:hAnsi="Times" w:cs="Calibri"/>
        </w:rPr>
        <w:t xml:space="preserve"> </w:t>
      </w:r>
      <w:proofErr w:type="spellStart"/>
      <w:r w:rsidR="001E3757">
        <w:rPr>
          <w:rFonts w:ascii="Times" w:hAnsi="Times" w:cs="Calibri"/>
        </w:rPr>
        <w:t>of</w:t>
      </w:r>
      <w:proofErr w:type="spellEnd"/>
      <w:r w:rsidR="001E3757">
        <w:rPr>
          <w:rFonts w:ascii="Times" w:hAnsi="Times" w:cs="Calibri"/>
        </w:rPr>
        <w:t xml:space="preserve"> </w:t>
      </w:r>
      <w:proofErr w:type="spellStart"/>
      <w:r w:rsidR="001E3757">
        <w:rPr>
          <w:rFonts w:ascii="Times" w:hAnsi="Times" w:cs="Calibri"/>
        </w:rPr>
        <w:t>the</w:t>
      </w:r>
      <w:proofErr w:type="spellEnd"/>
      <w:r w:rsidR="001E3757">
        <w:rPr>
          <w:rFonts w:ascii="Times" w:hAnsi="Times" w:cs="Calibri"/>
        </w:rPr>
        <w:t xml:space="preserve"> Paris </w:t>
      </w:r>
      <w:proofErr w:type="spellStart"/>
      <w:r w:rsidR="001E3757">
        <w:rPr>
          <w:rFonts w:ascii="Times" w:hAnsi="Times" w:cs="Calibri"/>
        </w:rPr>
        <w:t>Psychosomatic</w:t>
      </w:r>
      <w:proofErr w:type="spellEnd"/>
      <w:r w:rsidR="001E3757">
        <w:rPr>
          <w:rFonts w:ascii="Times" w:hAnsi="Times" w:cs="Calibri"/>
        </w:rPr>
        <w:t xml:space="preserve"> School». </w:t>
      </w:r>
      <w:r w:rsidR="00C63455">
        <w:rPr>
          <w:rFonts w:ascii="Times" w:hAnsi="Times" w:cs="Calibri"/>
        </w:rPr>
        <w:t xml:space="preserve">Ganz im Geist von Marty rückt Philippe Jaeger den Vorgang der </w:t>
      </w:r>
      <w:r w:rsidR="00C63455" w:rsidRPr="00C63455">
        <w:rPr>
          <w:rFonts w:ascii="Times" w:hAnsi="Times" w:cs="Calibri"/>
          <w:i/>
          <w:iCs/>
        </w:rPr>
        <w:t>Somatisierung</w:t>
      </w:r>
      <w:r w:rsidR="00C63455">
        <w:rPr>
          <w:rFonts w:ascii="Times" w:hAnsi="Times" w:cs="Calibri"/>
        </w:rPr>
        <w:t xml:space="preserve"> und der </w:t>
      </w:r>
      <w:r w:rsidR="00C63455" w:rsidRPr="00C63455">
        <w:rPr>
          <w:rFonts w:ascii="Times" w:hAnsi="Times" w:cs="Calibri"/>
          <w:i/>
          <w:iCs/>
        </w:rPr>
        <w:t>vollen Regression</w:t>
      </w:r>
      <w:r w:rsidR="00C63455">
        <w:rPr>
          <w:rFonts w:ascii="Times" w:hAnsi="Times" w:cs="Calibri"/>
        </w:rPr>
        <w:t xml:space="preserve"> («</w:t>
      </w:r>
      <w:proofErr w:type="spellStart"/>
      <w:r w:rsidR="00C63455">
        <w:rPr>
          <w:rFonts w:ascii="Times" w:hAnsi="Times" w:cs="Calibri"/>
        </w:rPr>
        <w:t>full-ranged</w:t>
      </w:r>
      <w:proofErr w:type="spellEnd"/>
      <w:r w:rsidR="00C63455">
        <w:rPr>
          <w:rFonts w:ascii="Times" w:hAnsi="Times" w:cs="Calibri"/>
        </w:rPr>
        <w:t xml:space="preserve"> </w:t>
      </w:r>
      <w:proofErr w:type="spellStart"/>
      <w:r w:rsidR="00C63455">
        <w:rPr>
          <w:rFonts w:ascii="Times" w:hAnsi="Times" w:cs="Calibri"/>
        </w:rPr>
        <w:t>regression</w:t>
      </w:r>
      <w:proofErr w:type="spellEnd"/>
      <w:r w:rsidR="00C63455">
        <w:rPr>
          <w:rFonts w:ascii="Times" w:hAnsi="Times" w:cs="Calibri"/>
        </w:rPr>
        <w:t xml:space="preserve">») sowie ihre Folge </w:t>
      </w:r>
      <w:r w:rsidR="00C63455" w:rsidRPr="004854F9">
        <w:rPr>
          <w:rFonts w:ascii="Times" w:hAnsi="Times" w:cs="Calibri"/>
        </w:rPr>
        <w:t>der progressiven Desorganisation</w:t>
      </w:r>
      <w:r w:rsidR="00C63455" w:rsidRPr="00C63455">
        <w:rPr>
          <w:rFonts w:ascii="Times" w:hAnsi="Times" w:cs="Calibri"/>
          <w:i/>
          <w:iCs/>
        </w:rPr>
        <w:t xml:space="preserve"> </w:t>
      </w:r>
      <w:r w:rsidR="00C63455">
        <w:rPr>
          <w:rFonts w:ascii="Times" w:hAnsi="Times" w:cs="Calibri"/>
        </w:rPr>
        <w:t xml:space="preserve">in das Zentrum der Erörterung (Jaeger, </w:t>
      </w:r>
      <w:r w:rsidR="00315DEE">
        <w:rPr>
          <w:rFonts w:ascii="Times" w:hAnsi="Times" w:cs="Calibri"/>
        </w:rPr>
        <w:t xml:space="preserve">2019, </w:t>
      </w:r>
      <w:r w:rsidR="00C63455">
        <w:rPr>
          <w:rFonts w:ascii="Times" w:hAnsi="Times" w:cs="Calibri"/>
        </w:rPr>
        <w:t>S.757</w:t>
      </w:r>
      <w:r w:rsidR="003A7C12">
        <w:rPr>
          <w:rFonts w:ascii="Times" w:hAnsi="Times" w:cs="Calibri"/>
        </w:rPr>
        <w:t>)</w:t>
      </w:r>
      <w:r w:rsidR="00C63455">
        <w:rPr>
          <w:rFonts w:ascii="Times" w:hAnsi="Times" w:cs="Calibri"/>
        </w:rPr>
        <w:t>.</w:t>
      </w:r>
      <w:r w:rsidR="003A7C12">
        <w:rPr>
          <w:rFonts w:ascii="Times" w:hAnsi="Times" w:cs="Calibri"/>
        </w:rPr>
        <w:t xml:space="preserve"> </w:t>
      </w:r>
      <w:r w:rsidR="00C63455">
        <w:rPr>
          <w:rFonts w:ascii="Times" w:hAnsi="Times" w:cs="Calibri"/>
        </w:rPr>
        <w:t>Tatsächlich, das Konzept der progressiven Desorganisation ist zentral in Martys klinischer Theorie</w:t>
      </w:r>
      <w:r w:rsidR="003A7C12">
        <w:rPr>
          <w:rFonts w:ascii="Times" w:hAnsi="Times" w:cs="Calibri"/>
        </w:rPr>
        <w:t>. Bis auf den heutigen Tag</w:t>
      </w:r>
      <w:r w:rsidR="00315DEE">
        <w:rPr>
          <w:rFonts w:ascii="Times" w:hAnsi="Times" w:cs="Calibri"/>
        </w:rPr>
        <w:t>, so auch bei Jaeger,</w:t>
      </w:r>
      <w:r w:rsidR="003A7C12">
        <w:rPr>
          <w:rFonts w:ascii="Times" w:hAnsi="Times" w:cs="Calibri"/>
        </w:rPr>
        <w:t xml:space="preserve"> behauptet es </w:t>
      </w:r>
      <w:r w:rsidR="00315DEE">
        <w:rPr>
          <w:rFonts w:ascii="Times" w:hAnsi="Times" w:cs="Calibri"/>
        </w:rPr>
        <w:t xml:space="preserve">bei französischen AutorInnen </w:t>
      </w:r>
      <w:r w:rsidR="003A7C12">
        <w:rPr>
          <w:rFonts w:ascii="Times" w:hAnsi="Times" w:cs="Calibri"/>
        </w:rPr>
        <w:t xml:space="preserve">seine Gültigkeit </w:t>
      </w:r>
      <w:r w:rsidR="00315DEE">
        <w:rPr>
          <w:rFonts w:ascii="Times" w:hAnsi="Times" w:cs="Calibri"/>
        </w:rPr>
        <w:t>und wird nicht in Zweifel gezogen.</w:t>
      </w:r>
      <w:r w:rsidR="00C63455">
        <w:rPr>
          <w:rFonts w:ascii="Times" w:hAnsi="Times" w:cs="Calibri"/>
        </w:rPr>
        <w:t xml:space="preserve"> Es beschreibt einen pathologischen Prozess, bei dem die psychische Abwehr und Struktur </w:t>
      </w:r>
      <w:r w:rsidR="00315DEE">
        <w:rPr>
          <w:rFonts w:ascii="Times" w:hAnsi="Times" w:cs="Calibri"/>
        </w:rPr>
        <w:t>eines Individuums</w:t>
      </w:r>
      <w:r w:rsidR="00C63455">
        <w:rPr>
          <w:rFonts w:ascii="Times" w:hAnsi="Times" w:cs="Calibri"/>
        </w:rPr>
        <w:t xml:space="preserve"> zunehmend einbricht, was nachgerade zu Desintegration der psychischen </w:t>
      </w:r>
      <w:r w:rsidR="00C63455" w:rsidRPr="00C63455">
        <w:rPr>
          <w:rFonts w:ascii="Times" w:hAnsi="Times" w:cs="Calibri"/>
          <w:i/>
          <w:iCs/>
        </w:rPr>
        <w:t>und</w:t>
      </w:r>
      <w:r w:rsidR="00C63455">
        <w:rPr>
          <w:rFonts w:ascii="Times" w:hAnsi="Times" w:cs="Calibri"/>
          <w:i/>
          <w:iCs/>
        </w:rPr>
        <w:t xml:space="preserve"> </w:t>
      </w:r>
      <w:r w:rsidR="00C63455">
        <w:rPr>
          <w:rFonts w:ascii="Times" w:hAnsi="Times" w:cs="Calibri"/>
        </w:rPr>
        <w:t xml:space="preserve">körperlichen Funktionen führe. Das Individuum gerate aus dem </w:t>
      </w:r>
      <w:r w:rsidR="00C63455" w:rsidRPr="00C63455">
        <w:rPr>
          <w:rFonts w:ascii="Times" w:hAnsi="Times" w:cs="Calibri"/>
          <w:i/>
          <w:iCs/>
        </w:rPr>
        <w:t>psychosomatischen Gleichgewicht</w:t>
      </w:r>
      <w:r w:rsidR="00DA3984">
        <w:rPr>
          <w:rFonts w:ascii="Times" w:hAnsi="Times" w:cs="Calibri"/>
        </w:rPr>
        <w:t xml:space="preserve"> (</w:t>
      </w:r>
      <w:proofErr w:type="spellStart"/>
      <w:r w:rsidR="00DA3984">
        <w:rPr>
          <w:rFonts w:ascii="Times" w:hAnsi="Times" w:cs="Calibri"/>
        </w:rPr>
        <w:t>balance</w:t>
      </w:r>
      <w:proofErr w:type="spellEnd"/>
      <w:r w:rsidR="00DA3984">
        <w:rPr>
          <w:rFonts w:ascii="Times" w:hAnsi="Times" w:cs="Calibri"/>
        </w:rPr>
        <w:t>),</w:t>
      </w:r>
      <w:r w:rsidR="00C63455">
        <w:rPr>
          <w:rFonts w:ascii="Times" w:hAnsi="Times" w:cs="Calibri"/>
        </w:rPr>
        <w:t xml:space="preserve"> eine</w:t>
      </w:r>
      <w:r w:rsidR="00DA3984">
        <w:rPr>
          <w:rFonts w:ascii="Times" w:hAnsi="Times" w:cs="Calibri"/>
        </w:rPr>
        <w:t>r</w:t>
      </w:r>
      <w:r w:rsidR="00C63455">
        <w:rPr>
          <w:rFonts w:ascii="Times" w:hAnsi="Times" w:cs="Calibri"/>
        </w:rPr>
        <w:t xml:space="preserve"> Art von spekulativer </w:t>
      </w:r>
      <w:r w:rsidR="00942163">
        <w:rPr>
          <w:rFonts w:ascii="Times" w:hAnsi="Times" w:cs="Calibri"/>
        </w:rPr>
        <w:t>Gesamt-</w:t>
      </w:r>
      <w:r w:rsidR="00C63455">
        <w:rPr>
          <w:rFonts w:ascii="Times" w:hAnsi="Times" w:cs="Calibri"/>
        </w:rPr>
        <w:t xml:space="preserve">Homöostase des Körper-Ichs. Der Organismus ist nicht mehr in der Lage, psychische Spannung (Quantität) adäquat zu verarbeiten, was am Ende zum Ausbruch von körperlichen Symptomen und schweren Erkrankungen führe. Die progressive Desorganisation stelle eine Art Endstadium eines maladaptiven psychischen Prozesses dar, bei der vor allem die Fähigkeit zur </w:t>
      </w:r>
      <w:r w:rsidR="00C63455" w:rsidRPr="00C63455">
        <w:rPr>
          <w:rFonts w:ascii="Times" w:hAnsi="Times" w:cs="Calibri"/>
          <w:i/>
          <w:iCs/>
        </w:rPr>
        <w:t>Mentalisierung</w:t>
      </w:r>
      <w:r w:rsidR="00C63455">
        <w:rPr>
          <w:rFonts w:ascii="Times" w:hAnsi="Times" w:cs="Calibri"/>
        </w:rPr>
        <w:t xml:space="preserve"> auf der Strecke bleibt. Stattdessen treten zunehmend schwerere körperliche Symptome auf. Marty und seine Schule </w:t>
      </w:r>
      <w:r w:rsidR="00745A98">
        <w:rPr>
          <w:rFonts w:ascii="Times" w:hAnsi="Times" w:cs="Calibri"/>
        </w:rPr>
        <w:t>betrachteten</w:t>
      </w:r>
      <w:r w:rsidR="00C63455">
        <w:rPr>
          <w:rFonts w:ascii="Times" w:hAnsi="Times" w:cs="Calibri"/>
        </w:rPr>
        <w:t xml:space="preserve"> </w:t>
      </w:r>
      <w:r w:rsidR="00745A98">
        <w:rPr>
          <w:rFonts w:ascii="Times" w:hAnsi="Times" w:cs="Calibri"/>
        </w:rPr>
        <w:t xml:space="preserve">diese Prozesse vor einem halben Jahrhundert als Grundlage für eine Vielzahl von somatischen </w:t>
      </w:r>
      <w:r w:rsidR="00745A98">
        <w:rPr>
          <w:rFonts w:ascii="Times" w:hAnsi="Times" w:cs="Calibri"/>
        </w:rPr>
        <w:lastRenderedPageBreak/>
        <w:t xml:space="preserve">Erkrankungen. </w:t>
      </w:r>
      <w:r w:rsidR="003A7C12">
        <w:rPr>
          <w:rFonts w:ascii="Times" w:hAnsi="Times" w:cs="Calibri"/>
        </w:rPr>
        <w:t xml:space="preserve">Inzwischen sind die faszinierenden Annahmen, die in bestimmten Kontexten einen Wert besassen, dennoch als überzogen einzuschätzen: Sie mauserten sich zu einem </w:t>
      </w:r>
      <w:r w:rsidR="00942163">
        <w:rPr>
          <w:rFonts w:ascii="Times" w:hAnsi="Times" w:cs="Calibri"/>
        </w:rPr>
        <w:t>universalen</w:t>
      </w:r>
      <w:r w:rsidR="003A7C12">
        <w:rPr>
          <w:rFonts w:ascii="Times" w:hAnsi="Times" w:cs="Calibri"/>
        </w:rPr>
        <w:t xml:space="preserve">, esoterischen </w:t>
      </w:r>
      <w:proofErr w:type="spellStart"/>
      <w:r w:rsidR="003A7C12">
        <w:rPr>
          <w:rFonts w:ascii="Times" w:hAnsi="Times" w:cs="Calibri"/>
        </w:rPr>
        <w:t>all</w:t>
      </w:r>
      <w:proofErr w:type="spellEnd"/>
      <w:r w:rsidR="003A7C12">
        <w:rPr>
          <w:rFonts w:ascii="Times" w:hAnsi="Times" w:cs="Calibri"/>
        </w:rPr>
        <w:t xml:space="preserve">-in Erklärungsmodell für überhaupt </w:t>
      </w:r>
      <w:r w:rsidR="003A7C12" w:rsidRPr="003A7C12">
        <w:rPr>
          <w:rFonts w:ascii="Times" w:hAnsi="Times" w:cs="Calibri"/>
          <w:i/>
          <w:iCs/>
        </w:rPr>
        <w:t>alle</w:t>
      </w:r>
      <w:r w:rsidR="003A7C12">
        <w:rPr>
          <w:rFonts w:ascii="Times" w:hAnsi="Times" w:cs="Calibri"/>
        </w:rPr>
        <w:t xml:space="preserve"> somatischen Erkrankungen</w:t>
      </w:r>
      <w:r w:rsidR="00C854C1">
        <w:rPr>
          <w:rFonts w:ascii="Times" w:hAnsi="Times" w:cs="Calibri"/>
        </w:rPr>
        <w:t>.</w:t>
      </w:r>
      <w:r w:rsidR="003A7C12">
        <w:rPr>
          <w:rFonts w:ascii="Times" w:hAnsi="Times" w:cs="Calibri"/>
        </w:rPr>
        <w:t xml:space="preserve"> </w:t>
      </w:r>
    </w:p>
    <w:p w14:paraId="0CCBBE62" w14:textId="2B0D03E0" w:rsidR="00707308" w:rsidRPr="00D67DD6" w:rsidRDefault="00C47B41" w:rsidP="000A54C0">
      <w:pPr>
        <w:rPr>
          <w:rFonts w:ascii="Times" w:hAnsi="Times" w:cs="Calibri"/>
        </w:rPr>
      </w:pPr>
      <w:r>
        <w:rPr>
          <w:rFonts w:ascii="Times" w:hAnsi="Times" w:cs="Calibri"/>
        </w:rPr>
        <w:t>In Jaegers eigenen Worten, nicht unbedingt in leichter Sprache verfasst, tönt das so: «</w:t>
      </w:r>
      <w:r w:rsidRPr="00C47B41">
        <w:rPr>
          <w:rFonts w:ascii="Times" w:hAnsi="Times" w:cs="Calibri"/>
        </w:rPr>
        <w:t>T</w:t>
      </w:r>
      <w:r>
        <w:rPr>
          <w:rFonts w:ascii="Times" w:hAnsi="Times" w:cs="Calibri"/>
        </w:rPr>
        <w:t xml:space="preserve">his </w:t>
      </w:r>
      <w:proofErr w:type="spellStart"/>
      <w:r w:rsidRPr="00C47B41">
        <w:rPr>
          <w:rFonts w:ascii="Times" w:hAnsi="Times" w:cs="Calibri"/>
        </w:rPr>
        <w:t>situation</w:t>
      </w:r>
      <w:proofErr w:type="spellEnd"/>
      <w:r w:rsidRPr="00C47B41">
        <w:rPr>
          <w:rFonts w:ascii="Times" w:hAnsi="Times" w:cs="Calibri"/>
        </w:rPr>
        <w:t xml:space="preserve"> </w:t>
      </w:r>
      <w:proofErr w:type="spellStart"/>
      <w:r w:rsidRPr="00C47B41">
        <w:rPr>
          <w:rFonts w:ascii="Times" w:hAnsi="Times" w:cs="Calibri"/>
        </w:rPr>
        <w:t>is</w:t>
      </w:r>
      <w:proofErr w:type="spellEnd"/>
      <w:r w:rsidRPr="00C47B41">
        <w:rPr>
          <w:rFonts w:ascii="Times" w:hAnsi="Times" w:cs="Calibri"/>
        </w:rPr>
        <w:t xml:space="preserve"> </w:t>
      </w:r>
      <w:proofErr w:type="spellStart"/>
      <w:r w:rsidRPr="00C47B41">
        <w:rPr>
          <w:rFonts w:ascii="Times" w:hAnsi="Times" w:cs="Calibri"/>
        </w:rPr>
        <w:t>observed</w:t>
      </w:r>
      <w:proofErr w:type="spellEnd"/>
      <w:r>
        <w:rPr>
          <w:rFonts w:ascii="Times" w:hAnsi="Times" w:cs="Calibri"/>
        </w:rPr>
        <w:t xml:space="preserve"> in </w:t>
      </w:r>
      <w:proofErr w:type="spellStart"/>
      <w:r>
        <w:rPr>
          <w:rFonts w:ascii="Times" w:hAnsi="Times" w:cs="Calibri"/>
        </w:rPr>
        <w:t>victims</w:t>
      </w:r>
      <w:proofErr w:type="spellEnd"/>
      <w:r>
        <w:rPr>
          <w:rFonts w:ascii="Times" w:hAnsi="Times" w:cs="Calibri"/>
        </w:rPr>
        <w:t xml:space="preserve"> </w:t>
      </w:r>
      <w:proofErr w:type="spellStart"/>
      <w:r>
        <w:rPr>
          <w:rFonts w:ascii="Times" w:hAnsi="Times" w:cs="Calibri"/>
        </w:rPr>
        <w:t>of</w:t>
      </w:r>
      <w:proofErr w:type="spellEnd"/>
      <w:r>
        <w:rPr>
          <w:rFonts w:ascii="Times" w:hAnsi="Times" w:cs="Calibri"/>
        </w:rPr>
        <w:t xml:space="preserve"> </w:t>
      </w:r>
      <w:proofErr w:type="spellStart"/>
      <w:r>
        <w:rPr>
          <w:rFonts w:ascii="Times" w:hAnsi="Times" w:cs="Calibri"/>
        </w:rPr>
        <w:t>psychic</w:t>
      </w:r>
      <w:proofErr w:type="spellEnd"/>
      <w:r>
        <w:rPr>
          <w:rFonts w:ascii="Times" w:hAnsi="Times" w:cs="Calibri"/>
        </w:rPr>
        <w:t xml:space="preserve"> </w:t>
      </w:r>
      <w:proofErr w:type="spellStart"/>
      <w:r>
        <w:rPr>
          <w:rFonts w:ascii="Times" w:hAnsi="Times" w:cs="Calibri"/>
        </w:rPr>
        <w:t>traumas</w:t>
      </w:r>
      <w:proofErr w:type="spellEnd"/>
      <w:r>
        <w:rPr>
          <w:rFonts w:ascii="Times" w:hAnsi="Times" w:cs="Calibri"/>
        </w:rPr>
        <w:t xml:space="preserve"> </w:t>
      </w:r>
      <w:proofErr w:type="spellStart"/>
      <w:r>
        <w:rPr>
          <w:rFonts w:ascii="Times" w:hAnsi="Times" w:cs="Calibri"/>
        </w:rPr>
        <w:t>that</w:t>
      </w:r>
      <w:proofErr w:type="spellEnd"/>
      <w:r>
        <w:rPr>
          <w:rFonts w:ascii="Times" w:hAnsi="Times" w:cs="Calibri"/>
        </w:rPr>
        <w:t xml:space="preserve"> </w:t>
      </w:r>
      <w:proofErr w:type="spellStart"/>
      <w:r>
        <w:rPr>
          <w:rFonts w:ascii="Times" w:hAnsi="Times" w:cs="Calibri"/>
        </w:rPr>
        <w:t>have</w:t>
      </w:r>
      <w:proofErr w:type="spellEnd"/>
      <w:r>
        <w:rPr>
          <w:rFonts w:ascii="Times" w:hAnsi="Times" w:cs="Calibri"/>
        </w:rPr>
        <w:t xml:space="preserve"> </w:t>
      </w:r>
      <w:proofErr w:type="spellStart"/>
      <w:r>
        <w:rPr>
          <w:rFonts w:ascii="Times" w:hAnsi="Times" w:cs="Calibri"/>
        </w:rPr>
        <w:t>reactivated</w:t>
      </w:r>
      <w:proofErr w:type="spellEnd"/>
      <w:r>
        <w:rPr>
          <w:rFonts w:ascii="Times" w:hAnsi="Times" w:cs="Calibri"/>
        </w:rPr>
        <w:t xml:space="preserve"> </w:t>
      </w:r>
      <w:proofErr w:type="spellStart"/>
      <w:r>
        <w:rPr>
          <w:rFonts w:ascii="Times" w:hAnsi="Times" w:cs="Calibri"/>
        </w:rPr>
        <w:t>deep</w:t>
      </w:r>
      <w:proofErr w:type="spellEnd"/>
      <w:r>
        <w:rPr>
          <w:rFonts w:ascii="Times" w:hAnsi="Times" w:cs="Calibri"/>
        </w:rPr>
        <w:t xml:space="preserve">, </w:t>
      </w:r>
      <w:proofErr w:type="spellStart"/>
      <w:r>
        <w:rPr>
          <w:rFonts w:ascii="Times" w:hAnsi="Times" w:cs="Calibri"/>
        </w:rPr>
        <w:t>early</w:t>
      </w:r>
      <w:proofErr w:type="spellEnd"/>
      <w:r>
        <w:rPr>
          <w:rFonts w:ascii="Times" w:hAnsi="Times" w:cs="Calibri"/>
        </w:rPr>
        <w:t xml:space="preserve"> </w:t>
      </w:r>
      <w:proofErr w:type="spellStart"/>
      <w:r>
        <w:rPr>
          <w:rFonts w:ascii="Times" w:hAnsi="Times" w:cs="Calibri"/>
        </w:rPr>
        <w:t>narcissistic</w:t>
      </w:r>
      <w:proofErr w:type="spellEnd"/>
      <w:r>
        <w:rPr>
          <w:rFonts w:ascii="Times" w:hAnsi="Times" w:cs="Calibri"/>
        </w:rPr>
        <w:t xml:space="preserve"> </w:t>
      </w:r>
      <w:proofErr w:type="spellStart"/>
      <w:r>
        <w:rPr>
          <w:rFonts w:ascii="Times" w:hAnsi="Times" w:cs="Calibri"/>
        </w:rPr>
        <w:t>wounds</w:t>
      </w:r>
      <w:proofErr w:type="spellEnd"/>
      <w:r>
        <w:rPr>
          <w:rFonts w:ascii="Times" w:hAnsi="Times" w:cs="Calibri"/>
        </w:rPr>
        <w:t xml:space="preserve">. </w:t>
      </w:r>
      <w:r w:rsidRPr="00C47B41">
        <w:rPr>
          <w:rFonts w:ascii="Times" w:hAnsi="Times" w:cs="Calibri"/>
          <w:lang w:val="en-US"/>
        </w:rPr>
        <w:t xml:space="preserve">It is a psychic process of </w:t>
      </w:r>
      <w:r w:rsidRPr="00C47B41">
        <w:rPr>
          <w:rFonts w:ascii="Times" w:hAnsi="Times" w:cs="Calibri"/>
          <w:i/>
          <w:iCs/>
          <w:lang w:val="en-US"/>
        </w:rPr>
        <w:t>disorganization of the mental apparatus</w:t>
      </w:r>
      <w:r>
        <w:rPr>
          <w:rFonts w:ascii="Times" w:hAnsi="Times" w:cs="Calibri"/>
          <w:lang w:val="en-US"/>
        </w:rPr>
        <w:t xml:space="preserve"> culminating in progressive disorders </w:t>
      </w:r>
      <w:r w:rsidRPr="00C47B41">
        <w:rPr>
          <w:rFonts w:ascii="Times" w:hAnsi="Times" w:cs="Calibri"/>
          <w:i/>
          <w:iCs/>
          <w:lang w:val="en-US"/>
        </w:rPr>
        <w:t>that may prove fatal</w:t>
      </w:r>
      <w:r>
        <w:rPr>
          <w:rFonts w:ascii="Times" w:hAnsi="Times" w:cs="Calibri"/>
          <w:lang w:val="en-US"/>
        </w:rPr>
        <w:t xml:space="preserve"> … In the absence of a fixation level firm enough to prevent disorganization … the previous </w:t>
      </w:r>
      <w:r w:rsidRPr="00C47B41">
        <w:rPr>
          <w:rFonts w:ascii="Times" w:hAnsi="Times" w:cs="Calibri"/>
          <w:i/>
          <w:iCs/>
          <w:lang w:val="en-US"/>
        </w:rPr>
        <w:t>functional equilibria are lost</w:t>
      </w:r>
      <w:r>
        <w:rPr>
          <w:rFonts w:ascii="Times" w:hAnsi="Times" w:cs="Calibri"/>
          <w:lang w:val="en-US"/>
        </w:rPr>
        <w:t xml:space="preserve">. Given </w:t>
      </w:r>
      <w:proofErr w:type="spellStart"/>
      <w:r>
        <w:rPr>
          <w:rFonts w:ascii="Times" w:hAnsi="Times" w:cs="Calibri"/>
          <w:lang w:val="en-US"/>
        </w:rPr>
        <w:t>favourable</w:t>
      </w:r>
      <w:proofErr w:type="spellEnd"/>
      <w:r>
        <w:rPr>
          <w:rFonts w:ascii="Times" w:hAnsi="Times" w:cs="Calibri"/>
          <w:lang w:val="en-US"/>
        </w:rPr>
        <w:t xml:space="preserve"> care situations the lost organizations reappear, indicating that the life instincts are no longer giving way to the </w:t>
      </w:r>
      <w:r w:rsidRPr="00C47B41">
        <w:rPr>
          <w:rFonts w:ascii="Times" w:hAnsi="Times" w:cs="Calibri"/>
          <w:i/>
          <w:iCs/>
          <w:lang w:val="en-US"/>
        </w:rPr>
        <w:t>death instincts</w:t>
      </w:r>
      <w:r>
        <w:rPr>
          <w:rFonts w:ascii="Times" w:hAnsi="Times" w:cs="Calibri"/>
          <w:lang w:val="en-US"/>
        </w:rPr>
        <w:t xml:space="preserve">. </w:t>
      </w:r>
      <w:r w:rsidRPr="00C47B41">
        <w:rPr>
          <w:rFonts w:ascii="Times" w:hAnsi="Times" w:cs="Calibri"/>
          <w:i/>
          <w:iCs/>
          <w:lang w:val="en-US"/>
        </w:rPr>
        <w:t>The unconscious itself can fall victim to internal disorganization.</w:t>
      </w:r>
      <w:r>
        <w:rPr>
          <w:rFonts w:ascii="Times" w:hAnsi="Times" w:cs="Calibri"/>
          <w:lang w:val="en-US"/>
        </w:rPr>
        <w:t xml:space="preserve"> Marty holds that if the pathological </w:t>
      </w:r>
      <w:r w:rsidRPr="00C47B41">
        <w:rPr>
          <w:rFonts w:ascii="Times" w:hAnsi="Times" w:cs="Calibri"/>
          <w:i/>
          <w:iCs/>
          <w:lang w:val="en-US"/>
        </w:rPr>
        <w:t xml:space="preserve">mental </w:t>
      </w:r>
      <w:r>
        <w:rPr>
          <w:rFonts w:ascii="Times" w:hAnsi="Times" w:cs="Calibri"/>
          <w:lang w:val="en-US"/>
        </w:rPr>
        <w:t xml:space="preserve">systems </w:t>
      </w:r>
      <w:r w:rsidR="00D67DD6">
        <w:rPr>
          <w:rFonts w:ascii="Times" w:hAnsi="Times" w:cs="Calibri"/>
          <w:lang w:val="en-US"/>
        </w:rPr>
        <w:t xml:space="preserve">cannot become established or are exhausted, the result is </w:t>
      </w:r>
      <w:r w:rsidR="00D67DD6" w:rsidRPr="00D67DD6">
        <w:rPr>
          <w:rFonts w:ascii="Times" w:hAnsi="Times" w:cs="Calibri"/>
          <w:i/>
          <w:iCs/>
          <w:lang w:val="en-US"/>
        </w:rPr>
        <w:t>essential depression and operational life</w:t>
      </w:r>
      <w:r w:rsidR="00D67DD6">
        <w:rPr>
          <w:rFonts w:ascii="Times" w:hAnsi="Times" w:cs="Calibri"/>
          <w:i/>
          <w:iCs/>
          <w:lang w:val="en-US"/>
        </w:rPr>
        <w:t xml:space="preserve">; </w:t>
      </w:r>
      <w:r w:rsidR="00D67DD6" w:rsidRPr="00D67DD6">
        <w:rPr>
          <w:rFonts w:ascii="Times" w:hAnsi="Times" w:cs="Calibri"/>
          <w:lang w:val="en-US"/>
        </w:rPr>
        <w:t xml:space="preserve">disorganization </w:t>
      </w:r>
      <w:r w:rsidR="00D67DD6">
        <w:rPr>
          <w:rFonts w:ascii="Times" w:hAnsi="Times" w:cs="Calibri"/>
          <w:lang w:val="en-US"/>
        </w:rPr>
        <w:t xml:space="preserve">will continue to the point of a </w:t>
      </w:r>
      <w:r w:rsidR="00D67DD6" w:rsidRPr="00D67DD6">
        <w:rPr>
          <w:rFonts w:ascii="Times" w:hAnsi="Times" w:cs="Calibri"/>
          <w:i/>
          <w:iCs/>
          <w:lang w:val="en-US"/>
        </w:rPr>
        <w:t xml:space="preserve">somatic </w:t>
      </w:r>
      <w:r w:rsidR="00D67DD6">
        <w:rPr>
          <w:rFonts w:ascii="Times" w:hAnsi="Times" w:cs="Calibri"/>
          <w:i/>
          <w:iCs/>
          <w:lang w:val="en-US"/>
        </w:rPr>
        <w:t xml:space="preserve">disorder … </w:t>
      </w:r>
      <w:r w:rsidR="00D67DD6" w:rsidRPr="00D67DD6">
        <w:rPr>
          <w:rFonts w:ascii="Times" w:hAnsi="Times" w:cs="Calibri"/>
        </w:rPr>
        <w:t xml:space="preserve">(Jaeger, 758–759; Hervorhebung </w:t>
      </w:r>
      <w:proofErr w:type="spellStart"/>
      <w:r w:rsidR="00D67DD6" w:rsidRPr="00D67DD6">
        <w:rPr>
          <w:rFonts w:ascii="Times" w:hAnsi="Times" w:cs="Calibri"/>
        </w:rPr>
        <w:t>CMdL</w:t>
      </w:r>
      <w:proofErr w:type="spellEnd"/>
      <w:r w:rsidR="00D67DD6" w:rsidRPr="00D67DD6">
        <w:rPr>
          <w:rFonts w:ascii="Times" w:hAnsi="Times" w:cs="Calibri"/>
        </w:rPr>
        <w:t xml:space="preserve">). </w:t>
      </w:r>
    </w:p>
    <w:p w14:paraId="4148AF87" w14:textId="77777777" w:rsidR="00707308" w:rsidRPr="00D67DD6" w:rsidRDefault="00707308" w:rsidP="000A54C0">
      <w:pPr>
        <w:rPr>
          <w:rFonts w:ascii="Times" w:hAnsi="Times" w:cs="Calibri"/>
          <w:i/>
          <w:iCs/>
        </w:rPr>
      </w:pPr>
    </w:p>
    <w:p w14:paraId="6B15AC3C" w14:textId="7A2F5637" w:rsidR="00D67DD6" w:rsidRDefault="00707308" w:rsidP="000A54C0">
      <w:pPr>
        <w:rPr>
          <w:rFonts w:ascii="Times" w:hAnsi="Times" w:cs="Calibri"/>
        </w:rPr>
      </w:pPr>
      <w:r>
        <w:rPr>
          <w:rFonts w:ascii="Times" w:hAnsi="Times" w:cs="Calibri"/>
        </w:rPr>
        <w:t xml:space="preserve">Jaeger beschreibt </w:t>
      </w:r>
      <w:r w:rsidR="00D67DD6">
        <w:rPr>
          <w:rFonts w:ascii="Times" w:hAnsi="Times" w:cs="Calibri"/>
        </w:rPr>
        <w:t xml:space="preserve">hier </w:t>
      </w:r>
      <w:r>
        <w:rPr>
          <w:rFonts w:ascii="Times" w:hAnsi="Times" w:cs="Calibri"/>
        </w:rPr>
        <w:t xml:space="preserve">Martys verführerische holistische Utopie, dass die Todestriebe das </w:t>
      </w:r>
      <w:proofErr w:type="spellStart"/>
      <w:r>
        <w:rPr>
          <w:rFonts w:ascii="Times" w:hAnsi="Times" w:cs="Calibri"/>
        </w:rPr>
        <w:t>Ubw</w:t>
      </w:r>
      <w:proofErr w:type="spellEnd"/>
      <w:r>
        <w:rPr>
          <w:rFonts w:ascii="Times" w:hAnsi="Times" w:cs="Calibri"/>
        </w:rPr>
        <w:t xml:space="preserve"> in einen Zustand der «Sepsis» versetzen, nachdem alle vorhandenen</w:t>
      </w:r>
      <w:r w:rsidR="00D67DD6">
        <w:rPr>
          <w:rFonts w:ascii="Times" w:hAnsi="Times" w:cs="Calibri"/>
        </w:rPr>
        <w:t xml:space="preserve"> </w:t>
      </w:r>
      <w:r w:rsidR="00D67DD6" w:rsidRPr="00A4236B">
        <w:rPr>
          <w:rFonts w:ascii="Times" w:hAnsi="Times" w:cs="Calibri"/>
          <w:i/>
          <w:iCs/>
        </w:rPr>
        <w:t>psychischen</w:t>
      </w:r>
      <w:r w:rsidRPr="00A4236B">
        <w:rPr>
          <w:rFonts w:ascii="Times" w:hAnsi="Times" w:cs="Calibri"/>
          <w:i/>
          <w:iCs/>
        </w:rPr>
        <w:t xml:space="preserve"> </w:t>
      </w:r>
      <w:r>
        <w:rPr>
          <w:rFonts w:ascii="Times" w:hAnsi="Times" w:cs="Calibri"/>
        </w:rPr>
        <w:t>Barrieren ihre Schutzfunktion eingebüsst haben. So resultiert ein fatales</w:t>
      </w:r>
      <w:r w:rsidR="00D67DD6">
        <w:rPr>
          <w:rFonts w:ascii="Times" w:hAnsi="Times" w:cs="Calibri"/>
        </w:rPr>
        <w:t xml:space="preserve"> fortschreitendes</w:t>
      </w:r>
      <w:r>
        <w:rPr>
          <w:rFonts w:ascii="Times" w:hAnsi="Times" w:cs="Calibri"/>
        </w:rPr>
        <w:t xml:space="preserve"> </w:t>
      </w:r>
      <w:proofErr w:type="spellStart"/>
      <w:r>
        <w:rPr>
          <w:rFonts w:ascii="Times" w:hAnsi="Times" w:cs="Calibri"/>
        </w:rPr>
        <w:t>Somatisieren</w:t>
      </w:r>
      <w:proofErr w:type="spellEnd"/>
      <w:r>
        <w:rPr>
          <w:rFonts w:ascii="Times" w:hAnsi="Times" w:cs="Calibri"/>
        </w:rPr>
        <w:t xml:space="preserve">, durch das </w:t>
      </w:r>
      <w:r w:rsidR="00D67DD6">
        <w:rPr>
          <w:rFonts w:ascii="Times" w:hAnsi="Times" w:cs="Calibri"/>
        </w:rPr>
        <w:t xml:space="preserve">schliesslich </w:t>
      </w:r>
      <w:r>
        <w:rPr>
          <w:rFonts w:ascii="Times" w:hAnsi="Times" w:cs="Calibri"/>
        </w:rPr>
        <w:t xml:space="preserve">eine schwere somatische Krankheit ausbricht. </w:t>
      </w:r>
    </w:p>
    <w:p w14:paraId="1E117FEC" w14:textId="77777777" w:rsidR="00D67DD6" w:rsidRDefault="00D67DD6" w:rsidP="000A54C0">
      <w:pPr>
        <w:rPr>
          <w:rFonts w:ascii="Times" w:hAnsi="Times" w:cs="Calibri"/>
        </w:rPr>
      </w:pPr>
    </w:p>
    <w:p w14:paraId="5BEDD515" w14:textId="054D43BC" w:rsidR="00707308" w:rsidRDefault="00707308" w:rsidP="000A54C0">
      <w:pPr>
        <w:rPr>
          <w:rFonts w:ascii="Times" w:hAnsi="Times" w:cs="Calibri"/>
        </w:rPr>
      </w:pPr>
      <w:r>
        <w:rPr>
          <w:rFonts w:ascii="Times" w:hAnsi="Times" w:cs="Calibri"/>
        </w:rPr>
        <w:t xml:space="preserve">Wo unterscheidet sich Martys ganzheitliche Auffassung prinzipiell von einer </w:t>
      </w:r>
      <w:r w:rsidR="00F27DA0">
        <w:rPr>
          <w:rFonts w:ascii="Times" w:hAnsi="Times" w:cs="Calibri"/>
        </w:rPr>
        <w:t>esoterischen</w:t>
      </w:r>
      <w:r>
        <w:rPr>
          <w:rFonts w:ascii="Times" w:hAnsi="Times" w:cs="Calibri"/>
        </w:rPr>
        <w:t xml:space="preserve"> Annahme, nämlich dass schlechtes Karma krankmache? </w:t>
      </w:r>
      <w:r w:rsidR="00295DC0">
        <w:rPr>
          <w:rFonts w:ascii="Times" w:hAnsi="Times" w:cs="Calibri"/>
        </w:rPr>
        <w:t>(Ernst, 2024</w:t>
      </w:r>
      <w:r w:rsidR="00F27DA0">
        <w:rPr>
          <w:rFonts w:ascii="Times" w:hAnsi="Times" w:cs="Calibri"/>
        </w:rPr>
        <w:t>)</w:t>
      </w:r>
      <w:r>
        <w:rPr>
          <w:rFonts w:ascii="Times" w:hAnsi="Times" w:cs="Calibri"/>
        </w:rPr>
        <w:t xml:space="preserve"> </w:t>
      </w:r>
    </w:p>
    <w:p w14:paraId="013A2719" w14:textId="77777777" w:rsidR="003A2D57" w:rsidRDefault="003A2D57" w:rsidP="000A54C0">
      <w:pPr>
        <w:rPr>
          <w:rFonts w:ascii="Times" w:hAnsi="Times" w:cs="Calibri"/>
        </w:rPr>
      </w:pPr>
    </w:p>
    <w:p w14:paraId="6D9ABB06" w14:textId="77777777" w:rsidR="009D4E30" w:rsidRDefault="009D4E30" w:rsidP="000A54C0">
      <w:pPr>
        <w:rPr>
          <w:rFonts w:ascii="Times" w:hAnsi="Times" w:cs="Calibri"/>
        </w:rPr>
      </w:pPr>
    </w:p>
    <w:p w14:paraId="79342B7B" w14:textId="62ED4BD9" w:rsidR="003A2D57" w:rsidRDefault="003A2D57" w:rsidP="003A2D57">
      <w:pPr>
        <w:jc w:val="center"/>
        <w:rPr>
          <w:rFonts w:ascii="Times" w:hAnsi="Times" w:cs="Calibri"/>
        </w:rPr>
      </w:pPr>
      <w:r>
        <w:rPr>
          <w:rFonts w:ascii="Times" w:hAnsi="Times" w:cs="Calibri"/>
        </w:rPr>
        <w:t>VI</w:t>
      </w:r>
    </w:p>
    <w:p w14:paraId="5F028E0D" w14:textId="77777777" w:rsidR="003A2D57" w:rsidRDefault="003A2D57" w:rsidP="003A2D57">
      <w:pPr>
        <w:jc w:val="center"/>
        <w:rPr>
          <w:rFonts w:ascii="Times" w:hAnsi="Times" w:cs="Calibri"/>
        </w:rPr>
      </w:pPr>
    </w:p>
    <w:p w14:paraId="5D25FAF2" w14:textId="2E934702" w:rsidR="00A21E54" w:rsidRDefault="003A2D57" w:rsidP="003A2D57">
      <w:pPr>
        <w:rPr>
          <w:rFonts w:ascii="Times" w:hAnsi="Times" w:cs="Calibri"/>
        </w:rPr>
      </w:pPr>
      <w:r>
        <w:rPr>
          <w:rFonts w:ascii="Times" w:hAnsi="Times" w:cs="Calibri"/>
        </w:rPr>
        <w:t xml:space="preserve">Wer war Pierre Marty? Pierre Marty war ein französischer Psychiater, Psychoanalytiker und Mitbegründer der Pariser Schule der Psychosomatik. Im Lauf der Jahrzehnte entwickelte er sich zu deren Vordenker. Zusammen mit Michel de </w:t>
      </w:r>
      <w:proofErr w:type="spellStart"/>
      <w:r>
        <w:rPr>
          <w:rFonts w:ascii="Times" w:hAnsi="Times" w:cs="Calibri"/>
        </w:rPr>
        <w:t>M’Uzan</w:t>
      </w:r>
      <w:proofErr w:type="spellEnd"/>
      <w:r>
        <w:rPr>
          <w:rFonts w:ascii="Times" w:hAnsi="Times" w:cs="Calibri"/>
        </w:rPr>
        <w:t xml:space="preserve">, einem kongenialen Geist, Christian David, Michel Fain, Denise Braunschweig und Catherine Parat gründete Marty in 1972 das </w:t>
      </w:r>
      <w:r w:rsidRPr="00D73E30">
        <w:rPr>
          <w:rFonts w:ascii="Times" w:hAnsi="Times" w:cs="Calibri"/>
        </w:rPr>
        <w:t xml:space="preserve">Institut de </w:t>
      </w:r>
      <w:proofErr w:type="spellStart"/>
      <w:r w:rsidR="00C46F2C">
        <w:rPr>
          <w:rFonts w:ascii="Times" w:hAnsi="Times" w:cs="Calibri"/>
        </w:rPr>
        <w:t>p</w:t>
      </w:r>
      <w:r w:rsidRPr="00D73E30">
        <w:rPr>
          <w:rFonts w:ascii="Times" w:hAnsi="Times" w:cs="Calibri"/>
        </w:rPr>
        <w:t>sychosomatique</w:t>
      </w:r>
      <w:proofErr w:type="spellEnd"/>
      <w:r>
        <w:rPr>
          <w:rFonts w:ascii="Times" w:hAnsi="Times" w:cs="Calibri"/>
        </w:rPr>
        <w:t xml:space="preserve"> (IPSO) an der Rue de la Poterne-des-</w:t>
      </w:r>
      <w:proofErr w:type="spellStart"/>
      <w:r>
        <w:rPr>
          <w:rFonts w:ascii="Times" w:hAnsi="Times" w:cs="Calibri"/>
        </w:rPr>
        <w:t>Peupliers</w:t>
      </w:r>
      <w:proofErr w:type="spellEnd"/>
      <w:r>
        <w:rPr>
          <w:rFonts w:ascii="Times" w:hAnsi="Times" w:cs="Calibri"/>
        </w:rPr>
        <w:t xml:space="preserve"> </w:t>
      </w:r>
      <w:r w:rsidR="00F02277">
        <w:rPr>
          <w:rFonts w:ascii="Times" w:hAnsi="Times" w:cs="Calibri"/>
        </w:rPr>
        <w:t xml:space="preserve">(de </w:t>
      </w:r>
      <w:proofErr w:type="spellStart"/>
      <w:r w:rsidR="00F02277">
        <w:rPr>
          <w:rFonts w:ascii="Times" w:hAnsi="Times" w:cs="Calibri"/>
        </w:rPr>
        <w:t>Mijolla</w:t>
      </w:r>
      <w:proofErr w:type="spellEnd"/>
      <w:r w:rsidR="00F02277">
        <w:rPr>
          <w:rFonts w:ascii="Times" w:hAnsi="Times" w:cs="Calibri"/>
        </w:rPr>
        <w:t xml:space="preserve">, 2002, S.971).  </w:t>
      </w:r>
      <w:r>
        <w:rPr>
          <w:rFonts w:ascii="Times" w:hAnsi="Times" w:cs="Calibri"/>
        </w:rPr>
        <w:t xml:space="preserve">In dem unscheinbaren Pariser Spital im 13. Arrondissement fand Pierre Marty den klinischen Resonanzraum für seine neuen Vorstellungen über psychosomatische Zusammenhänge. Als </w:t>
      </w:r>
      <w:r w:rsidR="00D73E30">
        <w:rPr>
          <w:rFonts w:ascii="Times" w:hAnsi="Times" w:cs="Calibri"/>
        </w:rPr>
        <w:t>«</w:t>
      </w:r>
      <w:proofErr w:type="spellStart"/>
      <w:r w:rsidRPr="00D73E30">
        <w:rPr>
          <w:rFonts w:ascii="Times" w:hAnsi="Times" w:cs="Calibri"/>
        </w:rPr>
        <w:t>médecin</w:t>
      </w:r>
      <w:proofErr w:type="spellEnd"/>
      <w:r w:rsidR="008933C6" w:rsidRPr="00D73E30">
        <w:rPr>
          <w:rFonts w:ascii="Times" w:hAnsi="Times" w:cs="Calibri"/>
        </w:rPr>
        <w:t>-</w:t>
      </w:r>
      <w:r w:rsidRPr="00D73E30">
        <w:rPr>
          <w:rFonts w:ascii="Times" w:hAnsi="Times" w:cs="Calibri"/>
        </w:rPr>
        <w:t>chef</w:t>
      </w:r>
      <w:r w:rsidR="00D73E30">
        <w:rPr>
          <w:rFonts w:ascii="Times" w:hAnsi="Times" w:cs="Calibri"/>
        </w:rPr>
        <w:t>»</w:t>
      </w:r>
      <w:r w:rsidRPr="003A2D57">
        <w:rPr>
          <w:rFonts w:ascii="Times" w:hAnsi="Times" w:cs="Calibri"/>
          <w:i/>
          <w:iCs/>
        </w:rPr>
        <w:t xml:space="preserve"> </w:t>
      </w:r>
      <w:r w:rsidR="008933C6">
        <w:rPr>
          <w:rFonts w:ascii="Times" w:hAnsi="Times" w:cs="Calibri"/>
        </w:rPr>
        <w:t xml:space="preserve">prägte er das französische psychosomatische Modell und überprüfte die Stichhaltigkeit der klinisch-theoretischen Hypothesen am Einzelfall. Marty sah in psychosomatischen </w:t>
      </w:r>
      <w:r w:rsidR="008933C6" w:rsidRPr="00AF7FAE">
        <w:rPr>
          <w:rFonts w:ascii="Times" w:hAnsi="Times" w:cs="Calibri"/>
          <w:i/>
          <w:iCs/>
        </w:rPr>
        <w:t>und somatischen</w:t>
      </w:r>
      <w:r w:rsidR="008933C6">
        <w:rPr>
          <w:rFonts w:ascii="Times" w:hAnsi="Times" w:cs="Calibri"/>
        </w:rPr>
        <w:t xml:space="preserve"> Erkrankungen nicht bloss körperliche Reaktionen, sondern Ausdruck eines mangelhaften psychischen Verarbeitungsvermögens </w:t>
      </w:r>
      <w:r w:rsidR="008933C6" w:rsidRPr="00D73E30">
        <w:rPr>
          <w:rFonts w:ascii="Times" w:hAnsi="Times" w:cs="Calibri"/>
        </w:rPr>
        <w:t>(</w:t>
      </w:r>
      <w:proofErr w:type="spellStart"/>
      <w:r w:rsidR="008933C6" w:rsidRPr="00D73E30">
        <w:rPr>
          <w:rFonts w:ascii="Times" w:hAnsi="Times" w:cs="Calibri"/>
        </w:rPr>
        <w:t>élaboration</w:t>
      </w:r>
      <w:proofErr w:type="spellEnd"/>
      <w:r w:rsidR="008933C6" w:rsidRPr="00D73E30">
        <w:rPr>
          <w:rFonts w:ascii="Times" w:hAnsi="Times" w:cs="Calibri"/>
        </w:rPr>
        <w:t xml:space="preserve"> </w:t>
      </w:r>
      <w:proofErr w:type="spellStart"/>
      <w:r w:rsidR="008933C6" w:rsidRPr="00D73E30">
        <w:rPr>
          <w:rFonts w:ascii="Times" w:hAnsi="Times" w:cs="Calibri"/>
        </w:rPr>
        <w:t>psychique</w:t>
      </w:r>
      <w:proofErr w:type="spellEnd"/>
      <w:r w:rsidR="008933C6" w:rsidRPr="00D73E30">
        <w:rPr>
          <w:rFonts w:ascii="Times" w:hAnsi="Times" w:cs="Calibri"/>
        </w:rPr>
        <w:t>).</w:t>
      </w:r>
      <w:r w:rsidR="008933C6">
        <w:rPr>
          <w:rFonts w:ascii="Times" w:hAnsi="Times" w:cs="Calibri"/>
        </w:rPr>
        <w:t xml:space="preserve"> Der Begriff des operativen Denkens </w:t>
      </w:r>
      <w:r w:rsidR="008933C6" w:rsidRPr="00D73E30">
        <w:rPr>
          <w:rFonts w:ascii="Times" w:hAnsi="Times" w:cs="Calibri"/>
        </w:rPr>
        <w:t>(</w:t>
      </w:r>
      <w:proofErr w:type="spellStart"/>
      <w:r w:rsidR="008933C6" w:rsidRPr="00D73E30">
        <w:rPr>
          <w:rFonts w:ascii="Times" w:hAnsi="Times" w:cs="Calibri"/>
        </w:rPr>
        <w:t>pensée</w:t>
      </w:r>
      <w:proofErr w:type="spellEnd"/>
      <w:r w:rsidR="008933C6" w:rsidRPr="00D73E30">
        <w:rPr>
          <w:rFonts w:ascii="Times" w:hAnsi="Times" w:cs="Calibri"/>
        </w:rPr>
        <w:t xml:space="preserve"> </w:t>
      </w:r>
      <w:proofErr w:type="spellStart"/>
      <w:r w:rsidR="008933C6" w:rsidRPr="00D73E30">
        <w:rPr>
          <w:rFonts w:ascii="Times" w:hAnsi="Times" w:cs="Calibri"/>
        </w:rPr>
        <w:t>opératoire</w:t>
      </w:r>
      <w:proofErr w:type="spellEnd"/>
      <w:r w:rsidR="008933C6" w:rsidRPr="00D73E30">
        <w:rPr>
          <w:rFonts w:ascii="Times" w:hAnsi="Times" w:cs="Calibri"/>
        </w:rPr>
        <w:t>)</w:t>
      </w:r>
      <w:r w:rsidR="008933C6">
        <w:rPr>
          <w:rFonts w:ascii="Times" w:hAnsi="Times" w:cs="Calibri"/>
        </w:rPr>
        <w:t xml:space="preserve"> und die Theorie der </w:t>
      </w:r>
      <w:proofErr w:type="spellStart"/>
      <w:r w:rsidR="008933C6">
        <w:rPr>
          <w:rFonts w:ascii="Times" w:hAnsi="Times" w:cs="Calibri"/>
          <w:i/>
          <w:iCs/>
        </w:rPr>
        <w:t>M</w:t>
      </w:r>
      <w:r w:rsidR="008933C6" w:rsidRPr="008933C6">
        <w:rPr>
          <w:rFonts w:ascii="Times" w:hAnsi="Times" w:cs="Calibri"/>
          <w:i/>
          <w:iCs/>
        </w:rPr>
        <w:t>entalisation</w:t>
      </w:r>
      <w:proofErr w:type="spellEnd"/>
      <w:r w:rsidR="008933C6" w:rsidRPr="008933C6">
        <w:rPr>
          <w:rFonts w:ascii="Times" w:hAnsi="Times" w:cs="Calibri"/>
          <w:i/>
          <w:iCs/>
        </w:rPr>
        <w:t xml:space="preserve"> </w:t>
      </w:r>
      <w:r w:rsidR="008933C6">
        <w:rPr>
          <w:rFonts w:ascii="Times" w:hAnsi="Times" w:cs="Calibri"/>
        </w:rPr>
        <w:t>erschloss</w:t>
      </w:r>
      <w:r w:rsidR="00A90143">
        <w:rPr>
          <w:rFonts w:ascii="Times" w:hAnsi="Times" w:cs="Calibri"/>
        </w:rPr>
        <w:t>en</w:t>
      </w:r>
      <w:r w:rsidR="008933C6">
        <w:rPr>
          <w:rFonts w:ascii="Times" w:hAnsi="Times" w:cs="Calibri"/>
        </w:rPr>
        <w:t xml:space="preserve"> eine neue Klinik der </w:t>
      </w:r>
      <w:r w:rsidR="008933C6" w:rsidRPr="00DB5DF1">
        <w:rPr>
          <w:rFonts w:ascii="Times" w:hAnsi="Times" w:cs="Calibri"/>
          <w:i/>
          <w:iCs/>
        </w:rPr>
        <w:t>Sprachlosigkeit</w:t>
      </w:r>
      <w:r w:rsidR="008933C6">
        <w:rPr>
          <w:rFonts w:ascii="Times" w:hAnsi="Times" w:cs="Calibri"/>
        </w:rPr>
        <w:t xml:space="preserve"> – der semantischen Leere, wo Symbolisierung versagt. </w:t>
      </w:r>
      <w:r w:rsidR="00A21E54">
        <w:rPr>
          <w:rFonts w:ascii="Times" w:hAnsi="Times" w:cs="Calibri"/>
        </w:rPr>
        <w:t xml:space="preserve">Sie bedeutete eine Revolution für die psychoanalytische Technik. Zum Beispiel ist es </w:t>
      </w:r>
      <w:r w:rsidR="00F27DA0">
        <w:rPr>
          <w:rFonts w:ascii="Times" w:hAnsi="Times" w:cs="Calibri"/>
        </w:rPr>
        <w:t xml:space="preserve">dann </w:t>
      </w:r>
      <w:r w:rsidR="00A21E54">
        <w:rPr>
          <w:rFonts w:ascii="Times" w:hAnsi="Times" w:cs="Calibri"/>
        </w:rPr>
        <w:t xml:space="preserve">nicht sinnvoll, oder sogar ein Ausdruck psychischer Gewalt, einer Patientin, die während der Sitzung mit Durchfall auf die Toilette rennt, zu deuten: ‘Was wir soeben besprochen haben, war für Sie ein </w:t>
      </w:r>
      <w:r w:rsidR="00061DE9">
        <w:rPr>
          <w:rFonts w:ascii="Times" w:hAnsi="Times" w:cs="Calibri"/>
        </w:rPr>
        <w:t>Anschiss.’</w:t>
      </w:r>
      <w:r w:rsidR="00A21E54">
        <w:rPr>
          <w:rFonts w:ascii="Times" w:hAnsi="Times" w:cs="Calibri"/>
        </w:rPr>
        <w:t xml:space="preserve"> </w:t>
      </w:r>
      <w:r w:rsidR="0099042B">
        <w:rPr>
          <w:rFonts w:ascii="Times" w:hAnsi="Times" w:cs="Calibri"/>
        </w:rPr>
        <w:t xml:space="preserve">Die Befreiung von der hermeneutischen Umzingelung, wie sie mir von der deutschsprachigen Psychoanalyse in </w:t>
      </w:r>
      <w:r w:rsidR="000D2AE6">
        <w:rPr>
          <w:rFonts w:ascii="Times" w:hAnsi="Times" w:cs="Calibri"/>
        </w:rPr>
        <w:t>meiner Ausbildung</w:t>
      </w:r>
      <w:r w:rsidR="0099042B">
        <w:rPr>
          <w:rFonts w:ascii="Times" w:hAnsi="Times" w:cs="Calibri"/>
        </w:rPr>
        <w:t xml:space="preserve"> beigebracht worden war, nämlich in jedes Symptom und in jede Handlung eine Bedeutung hineinzupressen, bedeutete für mich eine Wende in meiner psychoanalytischen Technik.</w:t>
      </w:r>
    </w:p>
    <w:p w14:paraId="7FE5EA30" w14:textId="77777777" w:rsidR="003011CC" w:rsidRDefault="003011CC" w:rsidP="003A2D57">
      <w:pPr>
        <w:rPr>
          <w:rFonts w:ascii="Times" w:hAnsi="Times" w:cs="Calibri"/>
        </w:rPr>
      </w:pPr>
    </w:p>
    <w:p w14:paraId="30780735" w14:textId="6B00ECF8" w:rsidR="003011CC" w:rsidRDefault="003011CC" w:rsidP="003A2D57">
      <w:pPr>
        <w:rPr>
          <w:rFonts w:ascii="Times" w:hAnsi="Times" w:cs="Calibri"/>
        </w:rPr>
      </w:pPr>
      <w:r>
        <w:rPr>
          <w:rFonts w:ascii="Times" w:hAnsi="Times" w:cs="Calibri"/>
        </w:rPr>
        <w:t>Das operative Denken und die Mentalis</w:t>
      </w:r>
      <w:r w:rsidR="007C4C64">
        <w:rPr>
          <w:rFonts w:ascii="Times" w:hAnsi="Times" w:cs="Calibri"/>
        </w:rPr>
        <w:t>ierung</w:t>
      </w:r>
      <w:r>
        <w:rPr>
          <w:rFonts w:ascii="Times" w:hAnsi="Times" w:cs="Calibri"/>
        </w:rPr>
        <w:t xml:space="preserve"> sind </w:t>
      </w:r>
      <w:r w:rsidR="007C4C64">
        <w:rPr>
          <w:rFonts w:ascii="Times" w:hAnsi="Times" w:cs="Calibri"/>
        </w:rPr>
        <w:t xml:space="preserve">also </w:t>
      </w:r>
      <w:r>
        <w:rPr>
          <w:rFonts w:ascii="Times" w:hAnsi="Times" w:cs="Calibri"/>
        </w:rPr>
        <w:t>Schlüsselideen der Pariser psychosomatischen Schule. Sie wurden in den 1960er-Jahren erfunden. Das war kein Zufall</w:t>
      </w:r>
      <w:r w:rsidR="002C081E">
        <w:rPr>
          <w:rFonts w:ascii="Times" w:hAnsi="Times" w:cs="Calibri"/>
        </w:rPr>
        <w:t xml:space="preserve">, </w:t>
      </w:r>
      <w:r w:rsidR="002C081E">
        <w:rPr>
          <w:rFonts w:ascii="Times" w:hAnsi="Times" w:cs="Calibri"/>
        </w:rPr>
        <w:lastRenderedPageBreak/>
        <w:t>wie ich vorher angedeutet habe.</w:t>
      </w:r>
      <w:r>
        <w:rPr>
          <w:rFonts w:ascii="Times" w:hAnsi="Times" w:cs="Calibri"/>
        </w:rPr>
        <w:t xml:space="preserve"> Marty und seine Mitstreiter an der Rue de la Poterne-des-</w:t>
      </w:r>
      <w:proofErr w:type="spellStart"/>
      <w:r>
        <w:rPr>
          <w:rFonts w:ascii="Times" w:hAnsi="Times" w:cs="Calibri"/>
        </w:rPr>
        <w:t>Peupliers</w:t>
      </w:r>
      <w:proofErr w:type="spellEnd"/>
      <w:r>
        <w:rPr>
          <w:rFonts w:ascii="Times" w:hAnsi="Times" w:cs="Calibri"/>
        </w:rPr>
        <w:t xml:space="preserve"> waren Teil eines intellektuellen Feldes, das sich in den Sixties in Paris formierte, der </w:t>
      </w:r>
      <w:r w:rsidR="00FA44AB">
        <w:rPr>
          <w:rFonts w:ascii="Times" w:hAnsi="Times" w:cs="Calibri"/>
        </w:rPr>
        <w:t>«</w:t>
      </w:r>
      <w:proofErr w:type="spellStart"/>
      <w:r w:rsidRPr="00FA44AB">
        <w:rPr>
          <w:rFonts w:ascii="Times" w:hAnsi="Times" w:cs="Calibri"/>
        </w:rPr>
        <w:t>capitale</w:t>
      </w:r>
      <w:proofErr w:type="spellEnd"/>
      <w:r w:rsidRPr="00FA44AB">
        <w:rPr>
          <w:rFonts w:ascii="Times" w:hAnsi="Times" w:cs="Calibri"/>
        </w:rPr>
        <w:t xml:space="preserve"> des </w:t>
      </w:r>
      <w:proofErr w:type="spellStart"/>
      <w:r w:rsidRPr="00FA44AB">
        <w:rPr>
          <w:rFonts w:ascii="Times" w:hAnsi="Times" w:cs="Calibri"/>
        </w:rPr>
        <w:t>intellectuels</w:t>
      </w:r>
      <w:proofErr w:type="spellEnd"/>
      <w:r w:rsidR="00FA44AB">
        <w:rPr>
          <w:rFonts w:ascii="Times" w:hAnsi="Times" w:cs="Calibri"/>
        </w:rPr>
        <w:t>»</w:t>
      </w:r>
      <w:r>
        <w:rPr>
          <w:rFonts w:ascii="Times" w:hAnsi="Times" w:cs="Calibri"/>
        </w:rPr>
        <w:t xml:space="preserve">. </w:t>
      </w:r>
      <w:r w:rsidR="00DB5DF1">
        <w:rPr>
          <w:rFonts w:ascii="Times" w:hAnsi="Times" w:cs="Calibri"/>
        </w:rPr>
        <w:t>Von</w:t>
      </w:r>
      <w:r>
        <w:rPr>
          <w:rFonts w:ascii="Times" w:hAnsi="Times" w:cs="Calibri"/>
        </w:rPr>
        <w:t xml:space="preserve"> den Meisterdenkern und intellektuellen Stars der Szene</w:t>
      </w:r>
      <w:r w:rsidR="00DB5DF1">
        <w:rPr>
          <w:rFonts w:ascii="Times" w:hAnsi="Times" w:cs="Calibri"/>
        </w:rPr>
        <w:t xml:space="preserve"> – Sartre, Lacan, Derrida, Foucault, Fanon –</w:t>
      </w:r>
      <w:r>
        <w:rPr>
          <w:rFonts w:ascii="Times" w:hAnsi="Times" w:cs="Calibri"/>
        </w:rPr>
        <w:t xml:space="preserve"> best</w:t>
      </w:r>
      <w:r w:rsidR="00F760AD">
        <w:rPr>
          <w:rFonts w:ascii="Times" w:hAnsi="Times" w:cs="Calibri"/>
        </w:rPr>
        <w:t>and</w:t>
      </w:r>
      <w:r>
        <w:rPr>
          <w:rFonts w:ascii="Times" w:hAnsi="Times" w:cs="Calibri"/>
        </w:rPr>
        <w:t xml:space="preserve">en zwar keine direkten Querverbindungen zu Marty und dem neuen Institut de </w:t>
      </w:r>
      <w:proofErr w:type="spellStart"/>
      <w:r w:rsidR="00A85543">
        <w:rPr>
          <w:rFonts w:ascii="Times" w:hAnsi="Times" w:cs="Calibri"/>
        </w:rPr>
        <w:t>p</w:t>
      </w:r>
      <w:r>
        <w:rPr>
          <w:rFonts w:ascii="Times" w:hAnsi="Times" w:cs="Calibri"/>
        </w:rPr>
        <w:t>sychosomatique</w:t>
      </w:r>
      <w:proofErr w:type="spellEnd"/>
      <w:r>
        <w:rPr>
          <w:rFonts w:ascii="Times" w:hAnsi="Times" w:cs="Calibri"/>
        </w:rPr>
        <w:t>. Marty lebte jedoch im intellektuellen Klima, dem «objektiven Geist» der Sechziger, das ihn prägte und das von ihm mitgeprägt wurde. Während die Studenten den Generalstreik übten und auf den Wänden Slogans wie «</w:t>
      </w:r>
      <w:proofErr w:type="spellStart"/>
      <w:r>
        <w:rPr>
          <w:rFonts w:ascii="Times" w:hAnsi="Times" w:cs="Calibri"/>
        </w:rPr>
        <w:t>Soyons</w:t>
      </w:r>
      <w:proofErr w:type="spellEnd"/>
      <w:r>
        <w:rPr>
          <w:rFonts w:ascii="Times" w:hAnsi="Times" w:cs="Calibri"/>
        </w:rPr>
        <w:t xml:space="preserve"> </w:t>
      </w:r>
      <w:proofErr w:type="spellStart"/>
      <w:r>
        <w:rPr>
          <w:rFonts w:ascii="Times" w:hAnsi="Times" w:cs="Calibri"/>
        </w:rPr>
        <w:t>réalistes</w:t>
      </w:r>
      <w:proofErr w:type="spellEnd"/>
      <w:r>
        <w:rPr>
          <w:rFonts w:ascii="Times" w:hAnsi="Times" w:cs="Calibri"/>
        </w:rPr>
        <w:t xml:space="preserve"> – </w:t>
      </w:r>
      <w:proofErr w:type="spellStart"/>
      <w:r>
        <w:rPr>
          <w:rFonts w:ascii="Times" w:hAnsi="Times" w:cs="Calibri"/>
        </w:rPr>
        <w:t>demandons</w:t>
      </w:r>
      <w:proofErr w:type="spellEnd"/>
      <w:r>
        <w:rPr>
          <w:rFonts w:ascii="Times" w:hAnsi="Times" w:cs="Calibri"/>
        </w:rPr>
        <w:t xml:space="preserve"> </w:t>
      </w:r>
      <w:proofErr w:type="spellStart"/>
      <w:r>
        <w:rPr>
          <w:rFonts w:ascii="Times" w:hAnsi="Times" w:cs="Calibri"/>
        </w:rPr>
        <w:t>l’impossible</w:t>
      </w:r>
      <w:proofErr w:type="spellEnd"/>
      <w:r>
        <w:rPr>
          <w:rFonts w:ascii="Times" w:hAnsi="Times" w:cs="Calibri"/>
        </w:rPr>
        <w:t xml:space="preserve">» erschienen, entwarfen in Kliniken, Seminarräumen und Cafés Philosophen und </w:t>
      </w:r>
      <w:r w:rsidR="00DB5DF1">
        <w:rPr>
          <w:rFonts w:ascii="Times" w:hAnsi="Times" w:cs="Calibri"/>
        </w:rPr>
        <w:t>A</w:t>
      </w:r>
      <w:r>
        <w:rPr>
          <w:rFonts w:ascii="Times" w:hAnsi="Times" w:cs="Calibri"/>
        </w:rPr>
        <w:t xml:space="preserve">ndere </w:t>
      </w:r>
      <w:r w:rsidR="00DB5DF1">
        <w:rPr>
          <w:rFonts w:ascii="Times" w:hAnsi="Times" w:cs="Calibri"/>
        </w:rPr>
        <w:t xml:space="preserve">ihre radikalen Neubestimmungen von Subjekt, Macht und </w:t>
      </w:r>
      <w:commentRangeStart w:id="1"/>
      <w:r w:rsidR="00DB5DF1">
        <w:rPr>
          <w:rFonts w:ascii="Times" w:hAnsi="Times" w:cs="Calibri"/>
        </w:rPr>
        <w:t>Wissen</w:t>
      </w:r>
      <w:commentRangeEnd w:id="1"/>
      <w:r w:rsidR="00526E28">
        <w:rPr>
          <w:rStyle w:val="Kommentarzeichen"/>
        </w:rPr>
        <w:commentReference w:id="1"/>
      </w:r>
      <w:r w:rsidR="00DB5DF1">
        <w:rPr>
          <w:rFonts w:ascii="Times" w:hAnsi="Times" w:cs="Calibri"/>
        </w:rPr>
        <w:t xml:space="preserve">. </w:t>
      </w:r>
    </w:p>
    <w:p w14:paraId="40632BFD" w14:textId="4D5904E3" w:rsidR="00673CDE" w:rsidRPr="009B1D31" w:rsidRDefault="00673CDE" w:rsidP="003A2D57">
      <w:pPr>
        <w:rPr>
          <w:rFonts w:ascii="Times" w:hAnsi="Times" w:cs="Calibri"/>
        </w:rPr>
      </w:pPr>
      <w:r>
        <w:rPr>
          <w:rFonts w:ascii="Times" w:hAnsi="Times" w:cs="Calibri"/>
        </w:rPr>
        <w:br/>
        <w:t xml:space="preserve">Bei der </w:t>
      </w:r>
      <w:proofErr w:type="spellStart"/>
      <w:r>
        <w:rPr>
          <w:rFonts w:ascii="Times" w:hAnsi="Times" w:cs="Calibri"/>
        </w:rPr>
        <w:t>Relektüre</w:t>
      </w:r>
      <w:proofErr w:type="spellEnd"/>
      <w:r>
        <w:rPr>
          <w:rFonts w:ascii="Times" w:hAnsi="Times" w:cs="Calibri"/>
        </w:rPr>
        <w:t xml:space="preserve"> Martys ist mir, deutlicher als früher, der Kontext der Sechzigerjahre aufgefallen – die Geburt der IPSO aus dem Geist der Sixties. </w:t>
      </w:r>
      <w:r w:rsidR="00A52CA8">
        <w:rPr>
          <w:rFonts w:ascii="Times" w:hAnsi="Times" w:cs="Calibri"/>
        </w:rPr>
        <w:t xml:space="preserve">Vermutlich müsste man für Marty sagen </w:t>
      </w:r>
      <w:proofErr w:type="spellStart"/>
      <w:r w:rsidR="00A52CA8">
        <w:rPr>
          <w:rFonts w:ascii="Times" w:hAnsi="Times" w:cs="Calibri"/>
          <w:i/>
          <w:iCs/>
        </w:rPr>
        <w:t>malgré</w:t>
      </w:r>
      <w:proofErr w:type="spellEnd"/>
      <w:r w:rsidR="00A52CA8">
        <w:rPr>
          <w:rFonts w:ascii="Times" w:hAnsi="Times" w:cs="Calibri"/>
          <w:i/>
          <w:iCs/>
        </w:rPr>
        <w:t xml:space="preserve"> </w:t>
      </w:r>
      <w:proofErr w:type="spellStart"/>
      <w:r w:rsidR="00A52CA8">
        <w:rPr>
          <w:rFonts w:ascii="Times" w:hAnsi="Times" w:cs="Calibri"/>
          <w:i/>
          <w:iCs/>
        </w:rPr>
        <w:t>lui</w:t>
      </w:r>
      <w:proofErr w:type="spellEnd"/>
      <w:r w:rsidR="00A52CA8">
        <w:rPr>
          <w:rFonts w:ascii="Times" w:hAnsi="Times" w:cs="Calibri"/>
          <w:i/>
          <w:iCs/>
        </w:rPr>
        <w:t xml:space="preserve"> et à </w:t>
      </w:r>
      <w:proofErr w:type="spellStart"/>
      <w:r w:rsidR="00A52CA8">
        <w:rPr>
          <w:rFonts w:ascii="Times" w:hAnsi="Times" w:cs="Calibri"/>
          <w:i/>
          <w:iCs/>
        </w:rPr>
        <w:t>son</w:t>
      </w:r>
      <w:proofErr w:type="spellEnd"/>
      <w:r w:rsidR="00A52CA8">
        <w:rPr>
          <w:rFonts w:ascii="Times" w:hAnsi="Times" w:cs="Calibri"/>
          <w:i/>
          <w:iCs/>
        </w:rPr>
        <w:t xml:space="preserve"> </w:t>
      </w:r>
      <w:proofErr w:type="spellStart"/>
      <w:r w:rsidR="00A52CA8">
        <w:rPr>
          <w:rFonts w:ascii="Times" w:hAnsi="Times" w:cs="Calibri"/>
          <w:i/>
          <w:iCs/>
        </w:rPr>
        <w:t>insu</w:t>
      </w:r>
      <w:proofErr w:type="spellEnd"/>
      <w:r w:rsidR="00A52CA8">
        <w:rPr>
          <w:rFonts w:ascii="Times" w:hAnsi="Times" w:cs="Calibri"/>
          <w:i/>
          <w:iCs/>
        </w:rPr>
        <w:t xml:space="preserve">. </w:t>
      </w:r>
      <w:r w:rsidR="00A52CA8">
        <w:rPr>
          <w:rFonts w:ascii="Times" w:hAnsi="Times" w:cs="Calibri"/>
        </w:rPr>
        <w:t xml:space="preserve">Auch Wolfgang </w:t>
      </w:r>
      <w:proofErr w:type="spellStart"/>
      <w:r w:rsidR="00A52CA8">
        <w:rPr>
          <w:rFonts w:ascii="Times" w:hAnsi="Times" w:cs="Calibri"/>
        </w:rPr>
        <w:t>Lassmann</w:t>
      </w:r>
      <w:proofErr w:type="spellEnd"/>
      <w:r w:rsidR="00A52CA8">
        <w:rPr>
          <w:rFonts w:ascii="Times" w:hAnsi="Times" w:cs="Calibri"/>
        </w:rPr>
        <w:t xml:space="preserve"> (2022</w:t>
      </w:r>
      <w:r w:rsidR="00AD4555">
        <w:rPr>
          <w:rFonts w:ascii="Times" w:hAnsi="Times" w:cs="Calibri"/>
        </w:rPr>
        <w:t>, S.28–37</w:t>
      </w:r>
      <w:r w:rsidR="00A52CA8">
        <w:rPr>
          <w:rFonts w:ascii="Times" w:hAnsi="Times" w:cs="Calibri"/>
        </w:rPr>
        <w:t xml:space="preserve">) bettete seine Recherchen über die Ecole </w:t>
      </w:r>
      <w:proofErr w:type="spellStart"/>
      <w:r w:rsidR="00A52CA8">
        <w:rPr>
          <w:rFonts w:ascii="Times" w:hAnsi="Times" w:cs="Calibri"/>
        </w:rPr>
        <w:t>psychosomatique</w:t>
      </w:r>
      <w:proofErr w:type="spellEnd"/>
      <w:r w:rsidR="00A52CA8">
        <w:rPr>
          <w:rFonts w:ascii="Times" w:hAnsi="Times" w:cs="Calibri"/>
        </w:rPr>
        <w:t xml:space="preserve"> in den damaligen Zeitgeist ein. </w:t>
      </w:r>
      <w:r w:rsidR="00A52CA8">
        <w:rPr>
          <w:rFonts w:ascii="Times" w:hAnsi="Times" w:cs="Calibri"/>
        </w:rPr>
        <w:br/>
        <w:t xml:space="preserve">Man rief in der Epoche nicht nur nach den Räten, auch die Phantasie sollte übernehmen: </w:t>
      </w:r>
      <w:r w:rsidR="00A52CA8" w:rsidRPr="00A52CA8">
        <w:rPr>
          <w:rFonts w:ascii="Times" w:hAnsi="Times" w:cs="Calibri"/>
          <w:i/>
          <w:iCs/>
        </w:rPr>
        <w:t>Die Phantasie an die Macht!</w:t>
      </w:r>
      <w:r w:rsidR="00A52CA8">
        <w:rPr>
          <w:rFonts w:ascii="Times" w:hAnsi="Times" w:cs="Calibri"/>
        </w:rPr>
        <w:t xml:space="preserve"> Womöglich im Rückblick nicht so eine gute Idee, urteilt Rüdiger Safranski (S.393) Jahrzehnte später. </w:t>
      </w:r>
      <w:r w:rsidR="00A52CA8">
        <w:rPr>
          <w:rFonts w:ascii="Times" w:hAnsi="Times" w:cs="Calibri"/>
        </w:rPr>
        <w:br/>
        <w:t xml:space="preserve">Der Begriff und die Theorie der </w:t>
      </w:r>
      <w:proofErr w:type="spellStart"/>
      <w:r w:rsidR="00A52CA8">
        <w:rPr>
          <w:rFonts w:ascii="Times" w:hAnsi="Times" w:cs="Calibri"/>
        </w:rPr>
        <w:t>Mentalisation</w:t>
      </w:r>
      <w:proofErr w:type="spellEnd"/>
      <w:r w:rsidR="00A52CA8">
        <w:rPr>
          <w:rFonts w:ascii="Times" w:hAnsi="Times" w:cs="Calibri"/>
        </w:rPr>
        <w:t>, wie sie an der Rue de la Poterne-des-</w:t>
      </w:r>
      <w:proofErr w:type="spellStart"/>
      <w:r w:rsidR="00A52CA8">
        <w:rPr>
          <w:rFonts w:ascii="Times" w:hAnsi="Times" w:cs="Calibri"/>
        </w:rPr>
        <w:t>Peupliers</w:t>
      </w:r>
      <w:proofErr w:type="spellEnd"/>
      <w:r w:rsidR="00A52CA8">
        <w:rPr>
          <w:rFonts w:ascii="Times" w:hAnsi="Times" w:cs="Calibri"/>
        </w:rPr>
        <w:t xml:space="preserve"> entstand, erscheint mir ein metapsychologischer Widerschein </w:t>
      </w:r>
      <w:r w:rsidR="00AA5FB9">
        <w:rPr>
          <w:rFonts w:ascii="Times" w:hAnsi="Times" w:cs="Calibri"/>
        </w:rPr>
        <w:t>des Glaubens</w:t>
      </w:r>
      <w:r w:rsidR="00AA5FB9">
        <w:rPr>
          <w:rFonts w:ascii="Times" w:hAnsi="Times" w:cs="Calibri"/>
        </w:rPr>
        <w:t xml:space="preserve"> </w:t>
      </w:r>
      <w:r w:rsidR="00A52CA8">
        <w:rPr>
          <w:rFonts w:ascii="Times" w:hAnsi="Times" w:cs="Calibri"/>
        </w:rPr>
        <w:t xml:space="preserve">zu sein, dass die Phantasie alles richten kann. </w:t>
      </w:r>
      <w:r w:rsidR="00AB3998">
        <w:rPr>
          <w:rFonts w:ascii="Times" w:hAnsi="Times" w:cs="Calibri"/>
        </w:rPr>
        <w:t xml:space="preserve">Wenn die Mentalisierung gesichert sei, der freie Warenverkehr zwischen den Systemen </w:t>
      </w:r>
      <w:proofErr w:type="spellStart"/>
      <w:r w:rsidR="00AB3998">
        <w:rPr>
          <w:rFonts w:ascii="Times" w:hAnsi="Times" w:cs="Calibri"/>
        </w:rPr>
        <w:t>Ubw</w:t>
      </w:r>
      <w:proofErr w:type="spellEnd"/>
      <w:r w:rsidR="00AB3998">
        <w:rPr>
          <w:rFonts w:ascii="Times" w:hAnsi="Times" w:cs="Calibri"/>
        </w:rPr>
        <w:t xml:space="preserve">, Vbw und </w:t>
      </w:r>
      <w:proofErr w:type="spellStart"/>
      <w:r w:rsidR="00AB3998">
        <w:rPr>
          <w:rFonts w:ascii="Times" w:hAnsi="Times" w:cs="Calibri"/>
        </w:rPr>
        <w:t>Bw</w:t>
      </w:r>
      <w:proofErr w:type="spellEnd"/>
      <w:r w:rsidR="00AB3998">
        <w:rPr>
          <w:rFonts w:ascii="Times" w:hAnsi="Times" w:cs="Calibri"/>
        </w:rPr>
        <w:t xml:space="preserve"> ungestört verläuft, </w:t>
      </w:r>
      <w:r w:rsidR="004A3A87">
        <w:rPr>
          <w:rFonts w:ascii="Times" w:hAnsi="Times" w:cs="Calibri"/>
        </w:rPr>
        <w:t xml:space="preserve">regelbasiert und </w:t>
      </w:r>
      <w:r w:rsidR="00AB3998">
        <w:rPr>
          <w:rFonts w:ascii="Times" w:hAnsi="Times" w:cs="Calibri"/>
        </w:rPr>
        <w:t xml:space="preserve">im Rahmen der 1. Topik, ist das Körper-Ich </w:t>
      </w:r>
      <w:r w:rsidR="00F9691E">
        <w:rPr>
          <w:rFonts w:ascii="Times" w:hAnsi="Times" w:cs="Calibri"/>
        </w:rPr>
        <w:t>gepuffert und geschützt. Gute Symbolisierungsfähigkeit schütz</w:t>
      </w:r>
      <w:r w:rsidR="00BD58F9">
        <w:rPr>
          <w:rFonts w:ascii="Times" w:hAnsi="Times" w:cs="Calibri"/>
        </w:rPr>
        <w:t>e</w:t>
      </w:r>
      <w:r w:rsidR="00F9691E">
        <w:rPr>
          <w:rFonts w:ascii="Times" w:hAnsi="Times" w:cs="Calibri"/>
        </w:rPr>
        <w:t xml:space="preserve"> vor psychosomatischen, internistischen und neurologische</w:t>
      </w:r>
      <w:r w:rsidR="00B52A57">
        <w:rPr>
          <w:rFonts w:ascii="Times" w:hAnsi="Times" w:cs="Calibri"/>
        </w:rPr>
        <w:t>n</w:t>
      </w:r>
      <w:r w:rsidR="00F9691E">
        <w:rPr>
          <w:rFonts w:ascii="Times" w:hAnsi="Times" w:cs="Calibri"/>
        </w:rPr>
        <w:t xml:space="preserve"> </w:t>
      </w:r>
      <w:commentRangeStart w:id="2"/>
      <w:r w:rsidR="00F9691E">
        <w:rPr>
          <w:rFonts w:ascii="Times" w:hAnsi="Times" w:cs="Calibri"/>
        </w:rPr>
        <w:t>Leiden</w:t>
      </w:r>
      <w:commentRangeEnd w:id="2"/>
      <w:r w:rsidR="00526E28">
        <w:rPr>
          <w:rStyle w:val="Kommentarzeichen"/>
        </w:rPr>
        <w:commentReference w:id="2"/>
      </w:r>
      <w:r w:rsidR="00F9691E">
        <w:rPr>
          <w:rFonts w:ascii="Times" w:hAnsi="Times" w:cs="Calibri"/>
        </w:rPr>
        <w:t xml:space="preserve">. </w:t>
      </w:r>
      <w:r w:rsidR="009B1D31">
        <w:rPr>
          <w:rFonts w:ascii="Times" w:hAnsi="Times" w:cs="Calibri"/>
        </w:rPr>
        <w:br/>
      </w:r>
    </w:p>
    <w:p w14:paraId="3F1C626F" w14:textId="77777777" w:rsidR="003D2567" w:rsidRDefault="003D2567" w:rsidP="003A2D57">
      <w:pPr>
        <w:rPr>
          <w:rFonts w:ascii="Times" w:hAnsi="Times" w:cs="Calibri"/>
        </w:rPr>
      </w:pPr>
    </w:p>
    <w:p w14:paraId="743EA1A7" w14:textId="33316DAC" w:rsidR="003D2567" w:rsidRDefault="003D2567" w:rsidP="003D2567">
      <w:pPr>
        <w:jc w:val="center"/>
        <w:rPr>
          <w:rFonts w:ascii="Times" w:hAnsi="Times" w:cs="Calibri"/>
        </w:rPr>
      </w:pPr>
      <w:r>
        <w:rPr>
          <w:rFonts w:ascii="Times" w:hAnsi="Times" w:cs="Calibri"/>
        </w:rPr>
        <w:t>VII</w:t>
      </w:r>
    </w:p>
    <w:p w14:paraId="330F9A85" w14:textId="77777777" w:rsidR="003D2567" w:rsidRDefault="003D2567" w:rsidP="003D2567">
      <w:pPr>
        <w:jc w:val="center"/>
        <w:rPr>
          <w:rFonts w:ascii="Times" w:hAnsi="Times" w:cs="Calibri"/>
        </w:rPr>
      </w:pPr>
    </w:p>
    <w:p w14:paraId="30D72241" w14:textId="3E9A9029" w:rsidR="00D73171" w:rsidRDefault="003D2567" w:rsidP="003D2567">
      <w:pPr>
        <w:rPr>
          <w:rFonts w:ascii="Times" w:hAnsi="Times" w:cs="Calibri"/>
        </w:rPr>
      </w:pPr>
      <w:r>
        <w:rPr>
          <w:rFonts w:ascii="Times" w:hAnsi="Times" w:cs="Calibri"/>
        </w:rPr>
        <w:t xml:space="preserve">Den Grundstein für den Aufbau der klinisch-theoretischen </w:t>
      </w:r>
      <w:r w:rsidR="007243FB">
        <w:rPr>
          <w:rFonts w:ascii="Times" w:hAnsi="Times" w:cs="Calibri"/>
        </w:rPr>
        <w:t>«</w:t>
      </w:r>
      <w:r>
        <w:rPr>
          <w:rFonts w:ascii="Times" w:hAnsi="Times" w:cs="Calibri"/>
        </w:rPr>
        <w:t>Kathedrale</w:t>
      </w:r>
      <w:r w:rsidR="007243FB">
        <w:rPr>
          <w:rFonts w:ascii="Times" w:hAnsi="Times" w:cs="Calibri"/>
        </w:rPr>
        <w:t>»</w:t>
      </w:r>
      <w:r w:rsidR="004C2DCA">
        <w:rPr>
          <w:rStyle w:val="Funotenzeichen"/>
          <w:rFonts w:ascii="Times" w:hAnsi="Times" w:cs="Calibri"/>
        </w:rPr>
        <w:footnoteReference w:id="1"/>
      </w:r>
      <w:r>
        <w:rPr>
          <w:rFonts w:ascii="Times" w:hAnsi="Times" w:cs="Calibri"/>
        </w:rPr>
        <w:t xml:space="preserve"> der Pariser Psychosomatik legten Pierre Marty und Michel de </w:t>
      </w:r>
      <w:proofErr w:type="spellStart"/>
      <w:r>
        <w:rPr>
          <w:rFonts w:ascii="Times" w:hAnsi="Times" w:cs="Calibri"/>
        </w:rPr>
        <w:t>M’Uzan</w:t>
      </w:r>
      <w:proofErr w:type="spellEnd"/>
      <w:r>
        <w:rPr>
          <w:rFonts w:ascii="Times" w:hAnsi="Times" w:cs="Calibri"/>
        </w:rPr>
        <w:t xml:space="preserve"> im Jahr 1962</w:t>
      </w:r>
      <w:r w:rsidR="0051047A">
        <w:rPr>
          <w:rFonts w:ascii="Times" w:hAnsi="Times" w:cs="Calibri"/>
        </w:rPr>
        <w:t xml:space="preserve"> mit dem Konzept des operativen Denkens (</w:t>
      </w:r>
      <w:proofErr w:type="spellStart"/>
      <w:r w:rsidR="0051047A" w:rsidRPr="00D73E30">
        <w:rPr>
          <w:rFonts w:ascii="Times" w:hAnsi="Times" w:cs="Calibri"/>
        </w:rPr>
        <w:t>pensée</w:t>
      </w:r>
      <w:proofErr w:type="spellEnd"/>
      <w:r w:rsidR="0051047A" w:rsidRPr="00D73E30">
        <w:rPr>
          <w:rFonts w:ascii="Times" w:hAnsi="Times" w:cs="Calibri"/>
        </w:rPr>
        <w:t xml:space="preserve"> </w:t>
      </w:r>
      <w:proofErr w:type="spellStart"/>
      <w:r w:rsidR="0051047A" w:rsidRPr="00D73E30">
        <w:rPr>
          <w:rFonts w:ascii="Times" w:hAnsi="Times" w:cs="Calibri"/>
        </w:rPr>
        <w:t>opératoire</w:t>
      </w:r>
      <w:proofErr w:type="spellEnd"/>
      <w:r w:rsidR="0051047A">
        <w:rPr>
          <w:rFonts w:ascii="Times" w:hAnsi="Times" w:cs="Calibri"/>
        </w:rPr>
        <w:t xml:space="preserve">). Die Beobachtung und die Theorie des operativen Denkens </w:t>
      </w:r>
      <w:r w:rsidR="00B67E1C">
        <w:rPr>
          <w:rFonts w:ascii="Times" w:hAnsi="Times" w:cs="Calibri"/>
        </w:rPr>
        <w:t xml:space="preserve">bei als «psychosomatisch» diagnostizierten Patientinnen </w:t>
      </w:r>
      <w:r w:rsidR="0051047A">
        <w:rPr>
          <w:rFonts w:ascii="Times" w:hAnsi="Times" w:cs="Calibri"/>
        </w:rPr>
        <w:t xml:space="preserve">sollte sich als ausgesprochen fruchtbar für eine weit verzweigte epistemische und klinisch-theoretische Debatte über die Beeinträchtigung der primären und sekundären Symbolisierung erweisen (Fellmann, 2016). </w:t>
      </w:r>
      <w:r w:rsidR="00CE2B33">
        <w:rPr>
          <w:rFonts w:ascii="Times" w:hAnsi="Times" w:cs="Calibri"/>
        </w:rPr>
        <w:t xml:space="preserve">Marty unterstreicht die Radikalität und die Innovation des neuen Ansatzes mit folgenden Worten: «Das operative Denken verwendet weder neurotische noch psychotische Mechanismen. Die vollständige Isolation </w:t>
      </w:r>
      <w:r w:rsidR="00841E1B">
        <w:rPr>
          <w:rFonts w:ascii="Times" w:hAnsi="Times" w:cs="Calibri"/>
        </w:rPr>
        <w:t xml:space="preserve">des Unbewussten unterscheidet sich klar vom zwanghaften Denktypus … « (Marty, 1990, S.27). Menschen mit vorwiegend operativem Denken können zwar nach aussen hin funktional und unauffällig leben, mitunter künstlerisch tätig sein, </w:t>
      </w:r>
      <w:r w:rsidR="002906BB">
        <w:rPr>
          <w:rFonts w:ascii="Times" w:hAnsi="Times" w:cs="Calibri"/>
        </w:rPr>
        <w:t xml:space="preserve">doch sie haben psychisch keine andere Entladungsmöglichkeit für unbewusste innere Spannungen, als sie direkt ins Handeln oder in körperliche Reaktionen umzusetzen. </w:t>
      </w:r>
      <w:proofErr w:type="spellStart"/>
      <w:r w:rsidR="008C7567">
        <w:rPr>
          <w:rFonts w:ascii="Times" w:hAnsi="Times" w:cs="Calibri"/>
        </w:rPr>
        <w:t>Acting</w:t>
      </w:r>
      <w:proofErr w:type="spellEnd"/>
      <w:r w:rsidR="008C7567">
        <w:rPr>
          <w:rFonts w:ascii="Times" w:hAnsi="Times" w:cs="Calibri"/>
        </w:rPr>
        <w:t xml:space="preserve"> out, Somatisierung und Leere dominieren im Extremfall das operative Leben. </w:t>
      </w:r>
      <w:r w:rsidR="00D73171">
        <w:rPr>
          <w:rFonts w:ascii="Times" w:hAnsi="Times" w:cs="Calibri"/>
        </w:rPr>
        <w:t>Hannelore Wildbolz-Weber hat in den «Berner Vorlesungen» (2011) dem Denken Pierre Martys und den Konzepten der Pariser Schule breiten Raum gegeben. Sie</w:t>
      </w:r>
      <w:r w:rsidR="008C7567">
        <w:rPr>
          <w:rFonts w:ascii="Times" w:hAnsi="Times" w:cs="Calibri"/>
        </w:rPr>
        <w:t xml:space="preserve"> schildert ein </w:t>
      </w:r>
      <w:r w:rsidR="008C7567">
        <w:rPr>
          <w:rFonts w:ascii="Times" w:hAnsi="Times" w:cs="Calibri"/>
        </w:rPr>
        <w:lastRenderedPageBreak/>
        <w:t>Interview</w:t>
      </w:r>
      <w:r w:rsidR="00481090">
        <w:rPr>
          <w:rFonts w:ascii="Times" w:hAnsi="Times" w:cs="Calibri"/>
        </w:rPr>
        <w:t xml:space="preserve"> (S.197) mit einer 26-jährigen Patientin</w:t>
      </w:r>
      <w:r w:rsidR="00D73171">
        <w:rPr>
          <w:rFonts w:ascii="Times" w:hAnsi="Times" w:cs="Calibri"/>
        </w:rPr>
        <w:t xml:space="preserve">, die mehrmals </w:t>
      </w:r>
      <w:r w:rsidR="00692C81">
        <w:rPr>
          <w:rFonts w:ascii="Times" w:hAnsi="Times" w:cs="Calibri"/>
        </w:rPr>
        <w:t xml:space="preserve">als Notfall </w:t>
      </w:r>
      <w:r w:rsidR="00D73171">
        <w:rPr>
          <w:rFonts w:ascii="Times" w:hAnsi="Times" w:cs="Calibri"/>
        </w:rPr>
        <w:t>hospitalisiert werden musste ohne klaren somatischen Befund:</w:t>
      </w:r>
    </w:p>
    <w:p w14:paraId="601697DF" w14:textId="690646CD" w:rsidR="00481090" w:rsidRDefault="00481090" w:rsidP="003D2567">
      <w:pPr>
        <w:rPr>
          <w:rFonts w:ascii="Times" w:hAnsi="Times" w:cs="Calibri"/>
        </w:rPr>
      </w:pPr>
      <w:r>
        <w:rPr>
          <w:rFonts w:ascii="Times" w:hAnsi="Times" w:cs="Calibri"/>
        </w:rPr>
        <w:t xml:space="preserve"> </w:t>
      </w:r>
      <w:r>
        <w:rPr>
          <w:rFonts w:ascii="Times" w:hAnsi="Times" w:cs="Calibri"/>
        </w:rPr>
        <w:br/>
        <w:t>Arzt: Wie fühlten Sie sich, als Ihr Auto zusammenbrach?</w:t>
      </w:r>
      <w:r>
        <w:rPr>
          <w:rFonts w:ascii="Times" w:hAnsi="Times" w:cs="Calibri"/>
        </w:rPr>
        <w:br/>
        <w:t xml:space="preserve">P.: Es geht nur darum, dass ich diesen Wagen brauche, um meine Tochter während der Woche zur Schule zu bringen. </w:t>
      </w:r>
      <w:r>
        <w:rPr>
          <w:rFonts w:ascii="Times" w:hAnsi="Times" w:cs="Calibri"/>
        </w:rPr>
        <w:br/>
        <w:t>Arzt: Hatten Sie irgendwelche Gefühle dabei, als Sie sich so eingeschränkt sahen?</w:t>
      </w:r>
      <w:r>
        <w:rPr>
          <w:rFonts w:ascii="Times" w:hAnsi="Times" w:cs="Calibri"/>
        </w:rPr>
        <w:br/>
        <w:t xml:space="preserve">P.: Nein, ich brauche einfach den Wagen, Cindy ist im Kindergarten und ich muss sie, bevor ich zur Arbeit gehe, dort abliefern. </w:t>
      </w:r>
      <w:r>
        <w:rPr>
          <w:rFonts w:ascii="Times" w:hAnsi="Times" w:cs="Calibri"/>
        </w:rPr>
        <w:br/>
        <w:t xml:space="preserve">Arzt: Die meisten Leute würden gefühlsmässig reagieren, wenn ihr Wagen abliegt. Hatten Sie nicht irgendwelche Empfindungen? </w:t>
      </w:r>
      <w:r>
        <w:rPr>
          <w:rFonts w:ascii="Times" w:hAnsi="Times" w:cs="Calibri"/>
        </w:rPr>
        <w:br/>
        <w:t xml:space="preserve">P.: Es kann sein, dass ich ein bisschen aufgeregt war. </w:t>
      </w:r>
      <w:r>
        <w:rPr>
          <w:rFonts w:ascii="Times" w:hAnsi="Times" w:cs="Calibri"/>
        </w:rPr>
        <w:br/>
        <w:t>Arzt: Ist das alles?</w:t>
      </w:r>
      <w:r>
        <w:rPr>
          <w:rFonts w:ascii="Times" w:hAnsi="Times" w:cs="Calibri"/>
        </w:rPr>
        <w:br/>
      </w:r>
      <w:r w:rsidR="00147F5D">
        <w:rPr>
          <w:rFonts w:ascii="Times" w:hAnsi="Times" w:cs="Calibri"/>
        </w:rPr>
        <w:t xml:space="preserve">P.: Einfach blöd und aufgeregt. </w:t>
      </w:r>
      <w:r w:rsidR="00147F5D">
        <w:rPr>
          <w:rFonts w:ascii="Times" w:hAnsi="Times" w:cs="Calibri"/>
        </w:rPr>
        <w:br/>
        <w:t>Arzt: Was geschah, als Sie nach Hause kamen?</w:t>
      </w:r>
      <w:r w:rsidR="00147F5D">
        <w:rPr>
          <w:rFonts w:ascii="Times" w:hAnsi="Times" w:cs="Calibri"/>
        </w:rPr>
        <w:br/>
        <w:t xml:space="preserve">P.: Ich ging ins Haus und blieb ruhig. </w:t>
      </w:r>
      <w:r w:rsidR="00147F5D">
        <w:rPr>
          <w:rFonts w:ascii="Times" w:hAnsi="Times" w:cs="Calibri"/>
        </w:rPr>
        <w:br/>
        <w:t>A.: Was sagten Sie zu Ihrer Mutter?</w:t>
      </w:r>
      <w:r w:rsidR="00147F5D">
        <w:rPr>
          <w:rFonts w:ascii="Times" w:hAnsi="Times" w:cs="Calibri"/>
        </w:rPr>
        <w:br/>
        <w:t xml:space="preserve">P.: Ich erzählte ihr, dass der Wagen zusammengebrochen war. </w:t>
      </w:r>
      <w:r w:rsidR="00147F5D">
        <w:rPr>
          <w:rFonts w:ascii="Times" w:hAnsi="Times" w:cs="Calibri"/>
        </w:rPr>
        <w:br/>
        <w:t>Arzt: Erzählten Sie ihr, wie Sie sich dabei fühlten?</w:t>
      </w:r>
      <w:r w:rsidR="00147F5D">
        <w:rPr>
          <w:rFonts w:ascii="Times" w:hAnsi="Times" w:cs="Calibri"/>
        </w:rPr>
        <w:br/>
        <w:t xml:space="preserve">P.: Nein, sie liest in mir wie in einem Buch. </w:t>
      </w:r>
      <w:r w:rsidR="00147F5D">
        <w:rPr>
          <w:rFonts w:ascii="Times" w:hAnsi="Times" w:cs="Calibri"/>
        </w:rPr>
        <w:br/>
      </w:r>
    </w:p>
    <w:p w14:paraId="0A6F6833" w14:textId="0CD9C527" w:rsidR="003A2D57" w:rsidRDefault="00147F5D" w:rsidP="00CB4929">
      <w:pPr>
        <w:rPr>
          <w:rFonts w:ascii="Times" w:hAnsi="Times" w:cs="Calibri"/>
        </w:rPr>
      </w:pPr>
      <w:r>
        <w:rPr>
          <w:rFonts w:ascii="Times" w:hAnsi="Times" w:cs="Calibri"/>
        </w:rPr>
        <w:t xml:space="preserve">Laut Marty gibt es Übergänge des </w:t>
      </w:r>
      <w:proofErr w:type="spellStart"/>
      <w:r>
        <w:rPr>
          <w:rFonts w:ascii="Times" w:hAnsi="Times" w:cs="Calibri"/>
        </w:rPr>
        <w:t>Mentalisierungsniveaus</w:t>
      </w:r>
      <w:proofErr w:type="spellEnd"/>
      <w:r>
        <w:rPr>
          <w:rFonts w:ascii="Times" w:hAnsi="Times" w:cs="Calibri"/>
        </w:rPr>
        <w:t xml:space="preserve">, nämlich schlecht </w:t>
      </w:r>
      <w:proofErr w:type="spellStart"/>
      <w:r>
        <w:rPr>
          <w:rFonts w:ascii="Times" w:hAnsi="Times" w:cs="Calibri"/>
        </w:rPr>
        <w:t>mentalisierte</w:t>
      </w:r>
      <w:proofErr w:type="spellEnd"/>
      <w:r>
        <w:rPr>
          <w:rFonts w:ascii="Times" w:hAnsi="Times" w:cs="Calibri"/>
        </w:rPr>
        <w:t xml:space="preserve"> Neurosen</w:t>
      </w:r>
      <w:r w:rsidR="004E6945">
        <w:rPr>
          <w:rFonts w:ascii="Times" w:hAnsi="Times" w:cs="Calibri"/>
        </w:rPr>
        <w:t xml:space="preserve">, </w:t>
      </w:r>
      <w:r>
        <w:rPr>
          <w:rFonts w:ascii="Times" w:hAnsi="Times" w:cs="Calibri"/>
        </w:rPr>
        <w:t>Neurosen mit unsicherer Mentalisierung</w:t>
      </w:r>
      <w:r w:rsidR="004E6945">
        <w:rPr>
          <w:rFonts w:ascii="Times" w:hAnsi="Times" w:cs="Calibri"/>
        </w:rPr>
        <w:t xml:space="preserve"> und gut </w:t>
      </w:r>
      <w:proofErr w:type="spellStart"/>
      <w:r w:rsidR="004E6945">
        <w:rPr>
          <w:rFonts w:ascii="Times" w:hAnsi="Times" w:cs="Calibri"/>
        </w:rPr>
        <w:t>mentalisierte</w:t>
      </w:r>
      <w:proofErr w:type="spellEnd"/>
      <w:r w:rsidR="004E6945">
        <w:rPr>
          <w:rFonts w:ascii="Times" w:hAnsi="Times" w:cs="Calibri"/>
        </w:rPr>
        <w:t xml:space="preserve"> Psychoneurosen. Unter Stress kann die Mentalisierung einbrechen und der Betroffene </w:t>
      </w:r>
      <w:r w:rsidR="00CB4929">
        <w:rPr>
          <w:rFonts w:ascii="Times" w:hAnsi="Times" w:cs="Calibri"/>
        </w:rPr>
        <w:t xml:space="preserve">zeigt ein «schlecht </w:t>
      </w:r>
      <w:proofErr w:type="spellStart"/>
      <w:r w:rsidR="00CB4929">
        <w:rPr>
          <w:rFonts w:ascii="Times" w:hAnsi="Times" w:cs="Calibri"/>
        </w:rPr>
        <w:t>mentalisiertes</w:t>
      </w:r>
      <w:proofErr w:type="spellEnd"/>
      <w:r w:rsidR="00CB4929">
        <w:rPr>
          <w:rFonts w:ascii="Times" w:hAnsi="Times" w:cs="Calibri"/>
        </w:rPr>
        <w:t xml:space="preserve">» Funktionsniveau mit Assoziationsarmut, Eintönigkeit, </w:t>
      </w:r>
      <w:proofErr w:type="spellStart"/>
      <w:r w:rsidR="00CB4929">
        <w:rPr>
          <w:rFonts w:ascii="Times" w:hAnsi="Times" w:cs="Calibri"/>
        </w:rPr>
        <w:t>Konkretismus</w:t>
      </w:r>
      <w:proofErr w:type="spellEnd"/>
      <w:r w:rsidR="00CB4929">
        <w:rPr>
          <w:rFonts w:ascii="Times" w:hAnsi="Times" w:cs="Calibri"/>
        </w:rPr>
        <w:t xml:space="preserve"> und Leere. (Marty, 1990, S.33–48) </w:t>
      </w:r>
      <w:r w:rsidR="0009306E">
        <w:rPr>
          <w:rFonts w:ascii="Times" w:hAnsi="Times" w:cs="Calibri"/>
        </w:rPr>
        <w:t>Äussere</w:t>
      </w:r>
      <w:r w:rsidR="00CB4929">
        <w:rPr>
          <w:rFonts w:ascii="Times" w:hAnsi="Times" w:cs="Calibri"/>
        </w:rPr>
        <w:t xml:space="preserve"> Faktoren, etwa Infektionen, toxische Einwirkungen, </w:t>
      </w:r>
      <w:r w:rsidR="003A39C4">
        <w:rPr>
          <w:rFonts w:ascii="Times" w:hAnsi="Times" w:cs="Calibri"/>
        </w:rPr>
        <w:t xml:space="preserve">aber auch der familiäre Halt </w:t>
      </w:r>
      <w:r w:rsidR="0009306E">
        <w:rPr>
          <w:rFonts w:ascii="Times" w:hAnsi="Times" w:cs="Calibri"/>
        </w:rPr>
        <w:t xml:space="preserve">entscheiden </w:t>
      </w:r>
      <w:r w:rsidR="003A39C4">
        <w:rPr>
          <w:rFonts w:ascii="Times" w:hAnsi="Times" w:cs="Calibri"/>
        </w:rPr>
        <w:t xml:space="preserve">mit darüber, ob und wann prekäre Mentalisierung tatsächlich in eine somatoforme oder gar somatische Krankheit mündet. </w:t>
      </w:r>
    </w:p>
    <w:p w14:paraId="418C8C32" w14:textId="77777777" w:rsidR="00D73171" w:rsidRDefault="00D73171" w:rsidP="00CB4929">
      <w:pPr>
        <w:rPr>
          <w:rFonts w:ascii="Times" w:hAnsi="Times" w:cs="Calibri"/>
        </w:rPr>
      </w:pPr>
    </w:p>
    <w:p w14:paraId="2622916F" w14:textId="11CD49E6" w:rsidR="00D73171" w:rsidRPr="00C63455" w:rsidRDefault="00D73171" w:rsidP="00CB4929">
      <w:pPr>
        <w:rPr>
          <w:rFonts w:ascii="Times" w:hAnsi="Times" w:cs="Calibri"/>
        </w:rPr>
      </w:pPr>
      <w:r>
        <w:rPr>
          <w:rFonts w:ascii="Times" w:hAnsi="Times" w:cs="Calibri"/>
        </w:rPr>
        <w:t xml:space="preserve">Mir liegt nicht daran, in diesem Essay abermals die geschichtliche Entwicklung der Pariser Schule </w:t>
      </w:r>
      <w:proofErr w:type="spellStart"/>
      <w:r>
        <w:rPr>
          <w:rFonts w:ascii="Times" w:hAnsi="Times" w:cs="Calibri"/>
        </w:rPr>
        <w:t>durchzudeklinieren</w:t>
      </w:r>
      <w:proofErr w:type="spellEnd"/>
      <w:r>
        <w:rPr>
          <w:rFonts w:ascii="Times" w:hAnsi="Times" w:cs="Calibri"/>
        </w:rPr>
        <w:t xml:space="preserve">. Es gibt gute Gesamtdarstellungen, z.B. von Pierre Marty selbst, </w:t>
      </w:r>
      <w:r w:rsidRPr="00A72763">
        <w:rPr>
          <w:rFonts w:ascii="Times" w:hAnsi="Times" w:cs="Calibri"/>
          <w:i/>
          <w:iCs/>
        </w:rPr>
        <w:t xml:space="preserve">La </w:t>
      </w:r>
      <w:proofErr w:type="spellStart"/>
      <w:r w:rsidRPr="00A72763">
        <w:rPr>
          <w:rFonts w:ascii="Times" w:hAnsi="Times" w:cs="Calibri"/>
          <w:i/>
          <w:iCs/>
        </w:rPr>
        <w:t>psychosomatique</w:t>
      </w:r>
      <w:proofErr w:type="spellEnd"/>
      <w:r w:rsidRPr="00A72763">
        <w:rPr>
          <w:rFonts w:ascii="Times" w:hAnsi="Times" w:cs="Calibri"/>
          <w:i/>
          <w:iCs/>
        </w:rPr>
        <w:t xml:space="preserve"> de </w:t>
      </w:r>
      <w:proofErr w:type="spellStart"/>
      <w:r w:rsidRPr="00A72763">
        <w:rPr>
          <w:rFonts w:ascii="Times" w:hAnsi="Times" w:cs="Calibri"/>
          <w:i/>
          <w:iCs/>
        </w:rPr>
        <w:t>l’adulte</w:t>
      </w:r>
      <w:proofErr w:type="spellEnd"/>
      <w:r>
        <w:rPr>
          <w:rFonts w:ascii="Times" w:hAnsi="Times" w:cs="Calibri"/>
        </w:rPr>
        <w:t xml:space="preserve"> (1990)</w:t>
      </w:r>
      <w:r w:rsidR="007103A1">
        <w:rPr>
          <w:rFonts w:ascii="Times" w:hAnsi="Times" w:cs="Calibri"/>
        </w:rPr>
        <w:t xml:space="preserve">, </w:t>
      </w:r>
      <w:r>
        <w:rPr>
          <w:rFonts w:ascii="Times" w:hAnsi="Times" w:cs="Calibri"/>
        </w:rPr>
        <w:t xml:space="preserve">Philippe Jaegers erwähnte Einführung «The </w:t>
      </w:r>
      <w:proofErr w:type="spellStart"/>
      <w:r>
        <w:rPr>
          <w:rFonts w:ascii="Times" w:hAnsi="Times" w:cs="Calibri"/>
        </w:rPr>
        <w:t>Ideas</w:t>
      </w:r>
      <w:proofErr w:type="spellEnd"/>
      <w:r>
        <w:rPr>
          <w:rFonts w:ascii="Times" w:hAnsi="Times" w:cs="Calibri"/>
        </w:rPr>
        <w:t xml:space="preserve"> </w:t>
      </w:r>
      <w:proofErr w:type="spellStart"/>
      <w:r>
        <w:rPr>
          <w:rFonts w:ascii="Times" w:hAnsi="Times" w:cs="Calibri"/>
        </w:rPr>
        <w:t>of</w:t>
      </w:r>
      <w:proofErr w:type="spellEnd"/>
      <w:r>
        <w:rPr>
          <w:rFonts w:ascii="Times" w:hAnsi="Times" w:cs="Calibri"/>
        </w:rPr>
        <w:t xml:space="preserve"> </w:t>
      </w:r>
      <w:proofErr w:type="spellStart"/>
      <w:r>
        <w:rPr>
          <w:rFonts w:ascii="Times" w:hAnsi="Times" w:cs="Calibri"/>
        </w:rPr>
        <w:t>the</w:t>
      </w:r>
      <w:proofErr w:type="spellEnd"/>
      <w:r>
        <w:rPr>
          <w:rFonts w:ascii="Times" w:hAnsi="Times" w:cs="Calibri"/>
        </w:rPr>
        <w:t xml:space="preserve"> Paris </w:t>
      </w:r>
      <w:proofErr w:type="spellStart"/>
      <w:r>
        <w:rPr>
          <w:rFonts w:ascii="Times" w:hAnsi="Times" w:cs="Calibri"/>
        </w:rPr>
        <w:t>Psychosomatic</w:t>
      </w:r>
      <w:proofErr w:type="spellEnd"/>
      <w:r>
        <w:rPr>
          <w:rFonts w:ascii="Times" w:hAnsi="Times" w:cs="Calibri"/>
        </w:rPr>
        <w:t xml:space="preserve"> School» (2019)</w:t>
      </w:r>
      <w:r w:rsidR="007103A1">
        <w:rPr>
          <w:rFonts w:ascii="Times" w:hAnsi="Times" w:cs="Calibri"/>
        </w:rPr>
        <w:t xml:space="preserve"> und Wolfgang </w:t>
      </w:r>
      <w:proofErr w:type="spellStart"/>
      <w:r w:rsidR="007103A1">
        <w:rPr>
          <w:rFonts w:ascii="Times" w:hAnsi="Times" w:cs="Calibri"/>
        </w:rPr>
        <w:t>Lassmanns</w:t>
      </w:r>
      <w:proofErr w:type="spellEnd"/>
      <w:r w:rsidR="007103A1">
        <w:rPr>
          <w:rFonts w:ascii="Times" w:hAnsi="Times" w:cs="Calibri"/>
        </w:rPr>
        <w:t xml:space="preserve"> Buch </w:t>
      </w:r>
      <w:r w:rsidR="007103A1" w:rsidRPr="00D73E30">
        <w:rPr>
          <w:rFonts w:ascii="Times" w:hAnsi="Times" w:cs="Calibri"/>
          <w:i/>
          <w:iCs/>
        </w:rPr>
        <w:t xml:space="preserve">Lost </w:t>
      </w:r>
      <w:proofErr w:type="spellStart"/>
      <w:r w:rsidR="007103A1" w:rsidRPr="00D73E30">
        <w:rPr>
          <w:rFonts w:ascii="Times" w:hAnsi="Times" w:cs="Calibri"/>
          <w:i/>
          <w:iCs/>
        </w:rPr>
        <w:t>to</w:t>
      </w:r>
      <w:proofErr w:type="spellEnd"/>
      <w:r w:rsidR="007103A1" w:rsidRPr="00D73E30">
        <w:rPr>
          <w:rFonts w:ascii="Times" w:hAnsi="Times" w:cs="Calibri"/>
          <w:i/>
          <w:iCs/>
        </w:rPr>
        <w:t xml:space="preserve"> </w:t>
      </w:r>
      <w:proofErr w:type="spellStart"/>
      <w:r w:rsidR="007103A1" w:rsidRPr="00D73E30">
        <w:rPr>
          <w:rFonts w:ascii="Times" w:hAnsi="Times" w:cs="Calibri"/>
          <w:i/>
          <w:iCs/>
        </w:rPr>
        <w:t>Desire</w:t>
      </w:r>
      <w:proofErr w:type="spellEnd"/>
      <w:r w:rsidR="007103A1">
        <w:rPr>
          <w:rFonts w:ascii="Times" w:hAnsi="Times" w:cs="Calibri"/>
        </w:rPr>
        <w:t xml:space="preserve"> (2022). </w:t>
      </w:r>
    </w:p>
    <w:p w14:paraId="6683F411" w14:textId="77777777" w:rsidR="000A54C0" w:rsidRDefault="000A54C0" w:rsidP="000A54C0">
      <w:pPr>
        <w:rPr>
          <w:rFonts w:ascii="Times" w:hAnsi="Times" w:cs="Calibri"/>
        </w:rPr>
      </w:pPr>
    </w:p>
    <w:p w14:paraId="5E966F3B" w14:textId="77777777" w:rsidR="009D4E30" w:rsidRDefault="009D4E30" w:rsidP="000A54C0">
      <w:pPr>
        <w:rPr>
          <w:rFonts w:ascii="Times" w:hAnsi="Times" w:cs="Calibri"/>
        </w:rPr>
      </w:pPr>
    </w:p>
    <w:p w14:paraId="2698E4D0" w14:textId="5D5A48E9" w:rsidR="009841A6" w:rsidRDefault="009841A6" w:rsidP="009841A6">
      <w:pPr>
        <w:jc w:val="center"/>
        <w:rPr>
          <w:rFonts w:ascii="Times" w:hAnsi="Times" w:cs="Calibri"/>
        </w:rPr>
      </w:pPr>
      <w:r>
        <w:rPr>
          <w:rFonts w:ascii="Times" w:hAnsi="Times" w:cs="Calibri"/>
        </w:rPr>
        <w:t>VII</w:t>
      </w:r>
      <w:r w:rsidR="00BE1E76">
        <w:rPr>
          <w:rFonts w:ascii="Times" w:hAnsi="Times" w:cs="Calibri"/>
        </w:rPr>
        <w:t>I</w:t>
      </w:r>
    </w:p>
    <w:p w14:paraId="524F2A9C" w14:textId="77777777" w:rsidR="009841A6" w:rsidRDefault="009841A6" w:rsidP="009841A6">
      <w:pPr>
        <w:jc w:val="center"/>
        <w:rPr>
          <w:rFonts w:ascii="Times" w:hAnsi="Times" w:cs="Calibri"/>
        </w:rPr>
      </w:pPr>
    </w:p>
    <w:p w14:paraId="20E4774B" w14:textId="77777777" w:rsidR="00B20ACF" w:rsidRDefault="009841A6" w:rsidP="009841A6">
      <w:pPr>
        <w:rPr>
          <w:rFonts w:ascii="Times" w:hAnsi="Times" w:cs="Calibri"/>
        </w:rPr>
      </w:pPr>
      <w:r>
        <w:rPr>
          <w:rFonts w:ascii="Times" w:hAnsi="Times" w:cs="Calibri"/>
        </w:rPr>
        <w:t xml:space="preserve">In einer Zusammenschau der Ideenwelt der Pariser Gruppe hebt Philippe Jaeger (S.754) die Bedeutung des Gegensatzpaares von Mentalisierung und </w:t>
      </w:r>
      <w:proofErr w:type="spellStart"/>
      <w:r>
        <w:rPr>
          <w:rFonts w:ascii="Times" w:hAnsi="Times" w:cs="Calibri"/>
        </w:rPr>
        <w:t>Dementalisierung</w:t>
      </w:r>
      <w:proofErr w:type="spellEnd"/>
      <w:r>
        <w:rPr>
          <w:rFonts w:ascii="Times" w:hAnsi="Times" w:cs="Calibri"/>
        </w:rPr>
        <w:t xml:space="preserve"> hervor und de</w:t>
      </w:r>
      <w:r w:rsidR="00967484">
        <w:rPr>
          <w:rFonts w:ascii="Times" w:hAnsi="Times" w:cs="Calibri"/>
        </w:rPr>
        <w:t>ss</w:t>
      </w:r>
      <w:r>
        <w:rPr>
          <w:rFonts w:ascii="Times" w:hAnsi="Times" w:cs="Calibri"/>
        </w:rPr>
        <w:t xml:space="preserve">en Beziehung zu Freuds Theorie der </w:t>
      </w:r>
      <w:proofErr w:type="spellStart"/>
      <w:r>
        <w:rPr>
          <w:rFonts w:ascii="Times" w:hAnsi="Times" w:cs="Calibri"/>
        </w:rPr>
        <w:t>Aktualneurose</w:t>
      </w:r>
      <w:proofErr w:type="spellEnd"/>
      <w:r>
        <w:rPr>
          <w:rFonts w:ascii="Times" w:hAnsi="Times" w:cs="Calibri"/>
        </w:rPr>
        <w:t xml:space="preserve">. Marty begreift den </w:t>
      </w:r>
      <w:proofErr w:type="spellStart"/>
      <w:r w:rsidRPr="009841A6">
        <w:rPr>
          <w:rFonts w:ascii="Times" w:hAnsi="Times" w:cs="Calibri"/>
          <w:i/>
          <w:iCs/>
        </w:rPr>
        <w:t>Somatisierungsvorgang</w:t>
      </w:r>
      <w:proofErr w:type="spellEnd"/>
      <w:r>
        <w:rPr>
          <w:rFonts w:ascii="Times" w:hAnsi="Times" w:cs="Calibri"/>
        </w:rPr>
        <w:t xml:space="preserve"> (Marty, S.48–61) als Folge eines Ungleichgewichts der psychischen Erregungsverarbeitung. Belastende Lebensereignisse, z.B. Verlust nahestehender Personen, sozialer Abstieg, körperliche Veränderungen etc. führen entweder zu einem überschiessenden Anstieg der Quantität oder zu einem Abfall derselben. Der psychische Apparat bemühe sich, den traumatischen Impact innerseelisch abzufangen: durch Abwehrmechanismen, Phantasiebildung, Albträume oder neurotische Symptome. Gelingt das jedoch nicht ausreichend, etwa weil die Person zu wenig symbolische Ressourcen hat, breitet sich ein Desorganisationsvorgang aus. Es erfolgt die von Marty so genannte </w:t>
      </w:r>
      <w:r w:rsidRPr="009841A6">
        <w:rPr>
          <w:rFonts w:ascii="Times" w:hAnsi="Times" w:cs="Calibri"/>
          <w:i/>
          <w:iCs/>
        </w:rPr>
        <w:t>progressive Desorganisation</w:t>
      </w:r>
      <w:r>
        <w:rPr>
          <w:rFonts w:ascii="Times" w:hAnsi="Times" w:cs="Calibri"/>
          <w:i/>
          <w:iCs/>
        </w:rPr>
        <w:t xml:space="preserve">. </w:t>
      </w:r>
      <w:r>
        <w:rPr>
          <w:rFonts w:ascii="Times" w:hAnsi="Times" w:cs="Calibri"/>
        </w:rPr>
        <w:t xml:space="preserve">Die Regulationsstörung «wandert» von den psychischen Systemen in </w:t>
      </w:r>
      <w:r>
        <w:rPr>
          <w:rFonts w:ascii="Times" w:hAnsi="Times" w:cs="Calibri"/>
        </w:rPr>
        <w:lastRenderedPageBreak/>
        <w:t xml:space="preserve">Richtung des körperlichen Ichs. </w:t>
      </w:r>
      <w:r w:rsidR="00541F1B">
        <w:rPr>
          <w:rFonts w:ascii="Times" w:hAnsi="Times" w:cs="Calibri"/>
        </w:rPr>
        <w:t>Die Todestriebe</w:t>
      </w:r>
      <w:r w:rsidR="00541F1B">
        <w:rPr>
          <w:rStyle w:val="Funotenzeichen"/>
          <w:rFonts w:ascii="Times" w:hAnsi="Times" w:cs="Calibri"/>
        </w:rPr>
        <w:footnoteReference w:id="2"/>
      </w:r>
      <w:r w:rsidR="00541F1B">
        <w:rPr>
          <w:rFonts w:ascii="Times" w:hAnsi="Times" w:cs="Calibri"/>
        </w:rPr>
        <w:t xml:space="preserve"> bilden einen Treiber des destruktiven psychosomatischen Mechanismus. </w:t>
      </w:r>
      <w:r>
        <w:rPr>
          <w:rFonts w:ascii="Times" w:hAnsi="Times" w:cs="Calibri"/>
        </w:rPr>
        <w:t xml:space="preserve">Bleibt keine psychische Pufferzone mehr, äussert sich die Über-Erregung schliesslich </w:t>
      </w:r>
      <w:r w:rsidRPr="009841A6">
        <w:rPr>
          <w:rFonts w:ascii="Times" w:hAnsi="Times" w:cs="Calibri"/>
          <w:i/>
          <w:iCs/>
        </w:rPr>
        <w:t>somatisch</w:t>
      </w:r>
      <w:r>
        <w:rPr>
          <w:rFonts w:ascii="Times" w:hAnsi="Times" w:cs="Calibri"/>
        </w:rPr>
        <w:t xml:space="preserve">. </w:t>
      </w:r>
      <w:r w:rsidR="00EB0701">
        <w:rPr>
          <w:rFonts w:ascii="Times" w:hAnsi="Times" w:cs="Calibri"/>
        </w:rPr>
        <w:t>Organsysteme werden in Mitleidenschaft gezogen</w:t>
      </w:r>
      <w:r w:rsidR="00B92022">
        <w:rPr>
          <w:rFonts w:ascii="Times" w:hAnsi="Times" w:cs="Calibri"/>
        </w:rPr>
        <w:t xml:space="preserve"> und es kommt zur Ausbildung körperlicher Krankheitsprozesse.</w:t>
      </w:r>
      <w:r w:rsidR="00EB0701">
        <w:rPr>
          <w:rFonts w:ascii="Times" w:hAnsi="Times" w:cs="Calibri"/>
        </w:rPr>
        <w:t xml:space="preserve"> </w:t>
      </w:r>
    </w:p>
    <w:p w14:paraId="4D09D817" w14:textId="77777777" w:rsidR="00B20ACF" w:rsidRDefault="00B20ACF" w:rsidP="009841A6">
      <w:pPr>
        <w:rPr>
          <w:rFonts w:ascii="Times" w:hAnsi="Times" w:cs="Calibri"/>
        </w:rPr>
      </w:pPr>
    </w:p>
    <w:p w14:paraId="448B5AD3" w14:textId="40EA557E" w:rsidR="00B20ACF" w:rsidRDefault="00B53545" w:rsidP="009841A6">
      <w:pPr>
        <w:rPr>
          <w:rFonts w:ascii="Times" w:hAnsi="Times" w:cs="Calibri"/>
        </w:rPr>
      </w:pPr>
      <w:r>
        <w:rPr>
          <w:rFonts w:ascii="Times" w:hAnsi="Times" w:cs="Calibri"/>
        </w:rPr>
        <w:t xml:space="preserve">Wie allerdings die </w:t>
      </w:r>
      <w:r w:rsidRPr="00B20ACF">
        <w:rPr>
          <w:rFonts w:ascii="Times" w:hAnsi="Times" w:cs="Calibri"/>
          <w:i/>
          <w:iCs/>
        </w:rPr>
        <w:t>psychische</w:t>
      </w:r>
      <w:r>
        <w:rPr>
          <w:rFonts w:ascii="Times" w:hAnsi="Times" w:cs="Calibri"/>
        </w:rPr>
        <w:t xml:space="preserve"> Energie, oder die Quantität die biologischen Abläufe in der Zelle oder im Immunsystem erreichen k</w:t>
      </w:r>
      <w:r w:rsidR="00B20ACF">
        <w:rPr>
          <w:rFonts w:ascii="Times" w:hAnsi="Times" w:cs="Calibri"/>
        </w:rPr>
        <w:t>ön</w:t>
      </w:r>
      <w:r>
        <w:rPr>
          <w:rFonts w:ascii="Times" w:hAnsi="Times" w:cs="Calibri"/>
        </w:rPr>
        <w:t>n</w:t>
      </w:r>
      <w:r w:rsidR="00B20ACF">
        <w:rPr>
          <w:rFonts w:ascii="Times" w:hAnsi="Times" w:cs="Calibri"/>
        </w:rPr>
        <w:t>e</w:t>
      </w:r>
      <w:r>
        <w:rPr>
          <w:rFonts w:ascii="Times" w:hAnsi="Times" w:cs="Calibri"/>
        </w:rPr>
        <w:t xml:space="preserve">n, bleibt ungeklärt. </w:t>
      </w:r>
      <w:r w:rsidR="00B20ACF">
        <w:rPr>
          <w:rFonts w:ascii="Times" w:hAnsi="Times" w:cs="Calibri"/>
        </w:rPr>
        <w:t xml:space="preserve">Hier existiert ein </w:t>
      </w:r>
      <w:proofErr w:type="spellStart"/>
      <w:r w:rsidR="00B20ACF" w:rsidRPr="00B20ACF">
        <w:rPr>
          <w:rFonts w:ascii="Times" w:hAnsi="Times" w:cs="Calibri"/>
          <w:i/>
          <w:iCs/>
        </w:rPr>
        <w:t>Missing</w:t>
      </w:r>
      <w:proofErr w:type="spellEnd"/>
      <w:r w:rsidR="00B20ACF" w:rsidRPr="00B20ACF">
        <w:rPr>
          <w:rFonts w:ascii="Times" w:hAnsi="Times" w:cs="Calibri"/>
          <w:i/>
          <w:iCs/>
        </w:rPr>
        <w:t xml:space="preserve"> Link</w:t>
      </w:r>
      <w:r w:rsidR="00B20ACF">
        <w:rPr>
          <w:rFonts w:ascii="Times" w:hAnsi="Times" w:cs="Calibri"/>
        </w:rPr>
        <w:t xml:space="preserve">. Wie können Todestriebe überhaupt auf zelluläre DNA und RNA, auf Organellen, auf Zytoplasma einwirken? </w:t>
      </w:r>
      <w:r w:rsidR="00816684">
        <w:rPr>
          <w:rFonts w:ascii="Times" w:hAnsi="Times" w:cs="Calibri"/>
        </w:rPr>
        <w:t>Dies führt zum Kardinalp</w:t>
      </w:r>
      <w:r w:rsidR="00163C4A">
        <w:rPr>
          <w:rFonts w:ascii="Times" w:hAnsi="Times" w:cs="Calibri"/>
        </w:rPr>
        <w:t>roblem</w:t>
      </w:r>
      <w:r w:rsidR="00816684">
        <w:rPr>
          <w:rFonts w:ascii="Times" w:hAnsi="Times" w:cs="Calibri"/>
        </w:rPr>
        <w:t xml:space="preserve"> der Psychosomatik</w:t>
      </w:r>
      <w:r w:rsidR="00163C4A">
        <w:rPr>
          <w:rFonts w:ascii="Times" w:hAnsi="Times" w:cs="Calibri"/>
        </w:rPr>
        <w:t xml:space="preserve">, </w:t>
      </w:r>
      <w:r w:rsidR="00BC30C5" w:rsidRPr="00F56A40">
        <w:rPr>
          <w:rFonts w:ascii="Times" w:hAnsi="Times" w:cs="Calibri"/>
          <w:i/>
          <w:iCs/>
        </w:rPr>
        <w:t xml:space="preserve">wie aus einem interpretierten psychischen Mechanismus eine kausale somatische Ätiopathogenese </w:t>
      </w:r>
      <w:r w:rsidR="00816684">
        <w:rPr>
          <w:rFonts w:ascii="Times" w:hAnsi="Times" w:cs="Calibri"/>
          <w:i/>
          <w:iCs/>
        </w:rPr>
        <w:t>hervorgehen kann</w:t>
      </w:r>
      <w:r w:rsidR="00816684">
        <w:rPr>
          <w:rFonts w:ascii="Times" w:hAnsi="Times" w:cs="Calibri"/>
        </w:rPr>
        <w:t xml:space="preserve">. Wo liegt die Nahtstelle zwischen Psyche und Soma? </w:t>
      </w:r>
      <w:r w:rsidR="00651250">
        <w:rPr>
          <w:rFonts w:ascii="Times" w:hAnsi="Times" w:cs="Calibri"/>
        </w:rPr>
        <w:br/>
      </w:r>
      <w:r w:rsidR="00A468AD">
        <w:rPr>
          <w:rFonts w:ascii="Times" w:hAnsi="Times" w:cs="Calibri"/>
        </w:rPr>
        <w:t xml:space="preserve">Die Energie der Todestriebe war ein Übergangsparadigma, wie das Phlogiston. </w:t>
      </w:r>
    </w:p>
    <w:p w14:paraId="6D9F6DAF" w14:textId="77777777" w:rsidR="00B20ACF" w:rsidRDefault="00B20ACF" w:rsidP="009841A6">
      <w:pPr>
        <w:rPr>
          <w:rFonts w:ascii="Times" w:hAnsi="Times" w:cs="Calibri"/>
        </w:rPr>
      </w:pPr>
    </w:p>
    <w:p w14:paraId="42206777" w14:textId="31282EFD" w:rsidR="009841A6" w:rsidRDefault="00B92022" w:rsidP="009841A6">
      <w:pPr>
        <w:rPr>
          <w:rFonts w:ascii="Times" w:hAnsi="Times" w:cs="Calibri"/>
        </w:rPr>
      </w:pPr>
      <w:r>
        <w:rPr>
          <w:rFonts w:ascii="Times" w:hAnsi="Times" w:cs="Calibri"/>
        </w:rPr>
        <w:t xml:space="preserve">Laut Marty jedenfalls gebe es somatische Regressionen, die reversibel seien – z.B. vorübergehende Asthma-Anfälle, Bluthochdruck-Krisen, Exantheme, die wieder abklingen. Im schlimmeren Fall </w:t>
      </w:r>
      <w:r w:rsidR="00C2068E">
        <w:rPr>
          <w:rFonts w:ascii="Times" w:hAnsi="Times" w:cs="Calibri"/>
        </w:rPr>
        <w:t>resultiert</w:t>
      </w:r>
      <w:r>
        <w:rPr>
          <w:rFonts w:ascii="Times" w:hAnsi="Times" w:cs="Calibri"/>
        </w:rPr>
        <w:t xml:space="preserve"> die vollständige progressive Desorganisation, bei der es zu andauernden progressiv-chronischen Erkrankungen komme, zu Malignomen, neurologischen Leiden oder koronarer Herzkrankheit. </w:t>
      </w:r>
    </w:p>
    <w:p w14:paraId="131BAF8A" w14:textId="77777777" w:rsidR="00816684" w:rsidRDefault="00816684" w:rsidP="009841A6">
      <w:pPr>
        <w:rPr>
          <w:rFonts w:ascii="Times" w:hAnsi="Times" w:cs="Calibri"/>
        </w:rPr>
      </w:pPr>
    </w:p>
    <w:p w14:paraId="6C4F19B4" w14:textId="19276A65" w:rsidR="00816684" w:rsidRPr="009841A6" w:rsidRDefault="00816684" w:rsidP="009841A6">
      <w:pPr>
        <w:rPr>
          <w:rFonts w:ascii="Times" w:hAnsi="Times" w:cs="Calibri"/>
        </w:rPr>
      </w:pPr>
      <w:r>
        <w:rPr>
          <w:rFonts w:ascii="Times" w:hAnsi="Times" w:cs="Calibri"/>
        </w:rPr>
        <w:t>Den Grundstein des Theoriegebäudes, das operative Denken</w:t>
      </w:r>
      <w:r w:rsidR="00402A4D">
        <w:rPr>
          <w:rFonts w:ascii="Times" w:hAnsi="Times" w:cs="Calibri"/>
        </w:rPr>
        <w:t xml:space="preserve"> (Fine, 2002)</w:t>
      </w:r>
      <w:r>
        <w:rPr>
          <w:rFonts w:ascii="Times" w:hAnsi="Times" w:cs="Calibri"/>
        </w:rPr>
        <w:t xml:space="preserve">, habe ich zuvor erläutert. </w:t>
      </w:r>
      <w:r w:rsidR="00402A4D">
        <w:rPr>
          <w:rFonts w:ascii="Times" w:hAnsi="Times" w:cs="Calibri"/>
        </w:rPr>
        <w:t>Im</w:t>
      </w:r>
      <w:r>
        <w:rPr>
          <w:rFonts w:ascii="Times" w:hAnsi="Times" w:cs="Calibri"/>
        </w:rPr>
        <w:t xml:space="preserve"> Jahr 1963 erfolgt</w:t>
      </w:r>
      <w:r w:rsidR="00B30900">
        <w:rPr>
          <w:rFonts w:ascii="Times" w:hAnsi="Times" w:cs="Calibri"/>
        </w:rPr>
        <w:t>e</w:t>
      </w:r>
      <w:r>
        <w:rPr>
          <w:rFonts w:ascii="Times" w:hAnsi="Times" w:cs="Calibri"/>
        </w:rPr>
        <w:t xml:space="preserve"> die Veröffentlichung von </w:t>
      </w:r>
      <w:proofErr w:type="spellStart"/>
      <w:r w:rsidRPr="00766141">
        <w:rPr>
          <w:rFonts w:ascii="Times" w:hAnsi="Times" w:cs="Calibri"/>
          <w:i/>
          <w:iCs/>
        </w:rPr>
        <w:t>L’investigation</w:t>
      </w:r>
      <w:proofErr w:type="spellEnd"/>
      <w:r w:rsidRPr="00766141">
        <w:rPr>
          <w:rFonts w:ascii="Times" w:hAnsi="Times" w:cs="Calibri"/>
          <w:i/>
          <w:iCs/>
        </w:rPr>
        <w:t xml:space="preserve"> </w:t>
      </w:r>
      <w:proofErr w:type="spellStart"/>
      <w:r w:rsidRPr="00766141">
        <w:rPr>
          <w:rFonts w:ascii="Times" w:hAnsi="Times" w:cs="Calibri"/>
          <w:i/>
          <w:iCs/>
        </w:rPr>
        <w:t>psychosomatique</w:t>
      </w:r>
      <w:proofErr w:type="spellEnd"/>
      <w:r>
        <w:rPr>
          <w:rFonts w:ascii="Times" w:hAnsi="Times" w:cs="Calibri"/>
        </w:rPr>
        <w:t xml:space="preserve"> (Marty</w:t>
      </w:r>
      <w:r w:rsidR="00B30900">
        <w:rPr>
          <w:rFonts w:ascii="Times" w:hAnsi="Times" w:cs="Calibri"/>
        </w:rPr>
        <w:t xml:space="preserve"> et al.</w:t>
      </w:r>
      <w:r>
        <w:rPr>
          <w:rFonts w:ascii="Times" w:hAnsi="Times" w:cs="Calibri"/>
        </w:rPr>
        <w:t xml:space="preserve">), die als ein Pfeiler der Pariser Schule gilt. </w:t>
      </w:r>
      <w:r w:rsidR="00B30900">
        <w:rPr>
          <w:rFonts w:ascii="Times" w:hAnsi="Times" w:cs="Calibri"/>
        </w:rPr>
        <w:t>Darin wurden Begriffe wie essen</w:t>
      </w:r>
      <w:r w:rsidR="004A577E">
        <w:rPr>
          <w:rFonts w:ascii="Times" w:hAnsi="Times" w:cs="Calibri"/>
        </w:rPr>
        <w:t>z</w:t>
      </w:r>
      <w:r w:rsidR="00B30900">
        <w:rPr>
          <w:rFonts w:ascii="Times" w:hAnsi="Times" w:cs="Calibri"/>
        </w:rPr>
        <w:t>ielle Depression und operatives Denken theoretisch weiter ausgebaut, parallel zu, wie erwähnt, ähnlichen Beobachtungen amerikanischer Forscher. Mit der essen</w:t>
      </w:r>
      <w:r w:rsidR="004A577E">
        <w:rPr>
          <w:rFonts w:ascii="Times" w:hAnsi="Times" w:cs="Calibri"/>
        </w:rPr>
        <w:t>z</w:t>
      </w:r>
      <w:r w:rsidR="00B30900">
        <w:rPr>
          <w:rFonts w:ascii="Times" w:hAnsi="Times" w:cs="Calibri"/>
        </w:rPr>
        <w:t xml:space="preserve">iellen Depression betritt nunmehr eine neuartige Depression die </w:t>
      </w:r>
      <w:r w:rsidR="004945CC">
        <w:rPr>
          <w:rFonts w:ascii="Times" w:hAnsi="Times" w:cs="Calibri"/>
        </w:rPr>
        <w:t xml:space="preserve">diagnostische </w:t>
      </w:r>
      <w:r w:rsidR="00B30900">
        <w:rPr>
          <w:rFonts w:ascii="Times" w:hAnsi="Times" w:cs="Calibri"/>
        </w:rPr>
        <w:t>Bühne. Für Marty war sie die Essenz jeglicher Depressivität. Er nahm an, dass sich im Schatten einer essen</w:t>
      </w:r>
      <w:r w:rsidR="004A577E">
        <w:rPr>
          <w:rFonts w:ascii="Times" w:hAnsi="Times" w:cs="Calibri"/>
        </w:rPr>
        <w:t>z</w:t>
      </w:r>
      <w:r w:rsidR="00B30900">
        <w:rPr>
          <w:rFonts w:ascii="Times" w:hAnsi="Times" w:cs="Calibri"/>
        </w:rPr>
        <w:t>iellen Depression eine schwere körperliche Erkrankung anbahne – durch progressive Desorganisation. Die essen</w:t>
      </w:r>
      <w:r w:rsidR="004A577E">
        <w:rPr>
          <w:rFonts w:ascii="Times" w:hAnsi="Times" w:cs="Calibri"/>
        </w:rPr>
        <w:t>zi</w:t>
      </w:r>
      <w:r w:rsidR="00B30900">
        <w:rPr>
          <w:rFonts w:ascii="Times" w:hAnsi="Times" w:cs="Calibri"/>
        </w:rPr>
        <w:t>elle Depression äussert sich nicht in den bekannten</w:t>
      </w:r>
      <w:r w:rsidR="00B9306C">
        <w:rPr>
          <w:rFonts w:ascii="Times" w:hAnsi="Times" w:cs="Calibri"/>
        </w:rPr>
        <w:t xml:space="preserve"> psychopathologischen</w:t>
      </w:r>
      <w:r w:rsidR="00B30900">
        <w:rPr>
          <w:rFonts w:ascii="Times" w:hAnsi="Times" w:cs="Calibri"/>
        </w:rPr>
        <w:t xml:space="preserve"> AMDP-Symptomen</w:t>
      </w:r>
      <w:r w:rsidR="00106382">
        <w:rPr>
          <w:rFonts w:ascii="Times" w:hAnsi="Times" w:cs="Calibri"/>
        </w:rPr>
        <w:t xml:space="preserve">, </w:t>
      </w:r>
      <w:r w:rsidR="00B30900">
        <w:rPr>
          <w:rFonts w:ascii="Times" w:hAnsi="Times" w:cs="Calibri"/>
        </w:rPr>
        <w:t>sondern als schleichender Verfall der psychischen Vitalität</w:t>
      </w:r>
      <w:r w:rsidR="009661AD">
        <w:rPr>
          <w:rStyle w:val="Funotenzeichen"/>
          <w:rFonts w:ascii="Times" w:hAnsi="Times" w:cs="Calibri"/>
        </w:rPr>
        <w:footnoteReference w:id="3"/>
      </w:r>
      <w:r w:rsidR="00B30900">
        <w:rPr>
          <w:rFonts w:ascii="Times" w:hAnsi="Times" w:cs="Calibri"/>
        </w:rPr>
        <w:t xml:space="preserve">: also ohne Wendung gegen die eigene Person und narzisstische Identifizierung, die Freud bei der Melancholie beschrieben hatte. </w:t>
      </w:r>
      <w:r w:rsidR="00AE63ED">
        <w:rPr>
          <w:rFonts w:ascii="Times" w:hAnsi="Times" w:cs="Calibri"/>
        </w:rPr>
        <w:t>Der Antrieb der Patientin erlahmt</w:t>
      </w:r>
      <w:r w:rsidR="004C0D7F">
        <w:rPr>
          <w:rFonts w:ascii="Times" w:hAnsi="Times" w:cs="Calibri"/>
        </w:rPr>
        <w:t xml:space="preserve"> bland</w:t>
      </w:r>
      <w:r w:rsidR="00AE63ED">
        <w:rPr>
          <w:rFonts w:ascii="Times" w:hAnsi="Times" w:cs="Calibri"/>
        </w:rPr>
        <w:t>, ohne Traurigkeit</w:t>
      </w:r>
      <w:r w:rsidR="004C0D7F">
        <w:rPr>
          <w:rFonts w:ascii="Times" w:hAnsi="Times" w:cs="Calibri"/>
        </w:rPr>
        <w:t>, Selbstvorwürfe</w:t>
      </w:r>
      <w:r w:rsidR="00AE63ED">
        <w:rPr>
          <w:rFonts w:ascii="Times" w:hAnsi="Times" w:cs="Calibri"/>
        </w:rPr>
        <w:t xml:space="preserve"> und Schuldgefühle.</w:t>
      </w:r>
      <w:r w:rsidR="004C0D7F">
        <w:rPr>
          <w:rFonts w:ascii="Times" w:hAnsi="Times" w:cs="Calibri"/>
        </w:rPr>
        <w:t xml:space="preserve"> </w:t>
      </w:r>
      <w:r w:rsidR="004945CC">
        <w:rPr>
          <w:rFonts w:ascii="Times" w:hAnsi="Times" w:cs="Calibri"/>
        </w:rPr>
        <w:t xml:space="preserve">Bildhafte Träume und lebendige Vorstellungen verschwinden. </w:t>
      </w:r>
    </w:p>
    <w:p w14:paraId="7D3F58FE" w14:textId="77777777" w:rsidR="003A2D57" w:rsidRPr="001568A7" w:rsidRDefault="003A2D57" w:rsidP="000A54C0">
      <w:pPr>
        <w:rPr>
          <w:rFonts w:ascii="Times" w:hAnsi="Times" w:cs="Calibri"/>
        </w:rPr>
      </w:pPr>
    </w:p>
    <w:p w14:paraId="4F97AFFB" w14:textId="77777777" w:rsidR="00C2068E" w:rsidRDefault="00C2068E">
      <w:pPr>
        <w:rPr>
          <w:rFonts w:ascii="Times" w:hAnsi="Times" w:cs="Calibri"/>
        </w:rPr>
      </w:pPr>
    </w:p>
    <w:p w14:paraId="60E54C4D" w14:textId="24A1EBEF" w:rsidR="00B20ACF" w:rsidRDefault="00B20ACF" w:rsidP="00B20ACF">
      <w:pPr>
        <w:jc w:val="center"/>
        <w:rPr>
          <w:rFonts w:ascii="Times" w:hAnsi="Times" w:cs="Calibri"/>
        </w:rPr>
      </w:pPr>
      <w:r>
        <w:rPr>
          <w:rFonts w:ascii="Times" w:hAnsi="Times" w:cs="Calibri"/>
        </w:rPr>
        <w:t>IX</w:t>
      </w:r>
    </w:p>
    <w:p w14:paraId="52A5EA7F" w14:textId="77777777" w:rsidR="00B20ACF" w:rsidRDefault="00B20ACF" w:rsidP="00B20ACF">
      <w:pPr>
        <w:jc w:val="center"/>
        <w:rPr>
          <w:rFonts w:ascii="Times" w:hAnsi="Times" w:cs="Calibri"/>
        </w:rPr>
      </w:pPr>
    </w:p>
    <w:p w14:paraId="2A7B70C0" w14:textId="138E3DA6" w:rsidR="00B20ACF" w:rsidRDefault="00B20ACF" w:rsidP="00B20ACF">
      <w:pPr>
        <w:rPr>
          <w:rFonts w:ascii="Times" w:hAnsi="Times" w:cs="Calibri"/>
        </w:rPr>
      </w:pPr>
      <w:r>
        <w:rPr>
          <w:rFonts w:ascii="Times" w:hAnsi="Times" w:cs="Calibri"/>
        </w:rPr>
        <w:t xml:space="preserve">In einem Klassiker der deutschen Literatur, im Roman </w:t>
      </w:r>
      <w:r w:rsidRPr="00DA6785">
        <w:rPr>
          <w:rFonts w:ascii="Times" w:hAnsi="Times" w:cs="Calibri"/>
          <w:i/>
          <w:iCs/>
        </w:rPr>
        <w:t>Der Zauberberg</w:t>
      </w:r>
      <w:r>
        <w:rPr>
          <w:rFonts w:ascii="Times" w:hAnsi="Times" w:cs="Calibri"/>
        </w:rPr>
        <w:t xml:space="preserve">, versetzt Thomas Mann die Romanfiguren Hans Castorp und </w:t>
      </w:r>
      <w:r w:rsidR="00D24867">
        <w:rPr>
          <w:rFonts w:ascii="Times" w:hAnsi="Times" w:cs="Calibri"/>
        </w:rPr>
        <w:t xml:space="preserve">Ludovico </w:t>
      </w:r>
      <w:proofErr w:type="spellStart"/>
      <w:r>
        <w:rPr>
          <w:rFonts w:ascii="Times" w:hAnsi="Times" w:cs="Calibri"/>
        </w:rPr>
        <w:t>Settembrini</w:t>
      </w:r>
      <w:proofErr w:type="spellEnd"/>
      <w:r>
        <w:rPr>
          <w:rFonts w:ascii="Times" w:hAnsi="Times" w:cs="Calibri"/>
        </w:rPr>
        <w:t xml:space="preserve"> </w:t>
      </w:r>
      <w:r w:rsidR="00DF5574">
        <w:rPr>
          <w:rFonts w:ascii="Times" w:hAnsi="Times" w:cs="Calibri"/>
        </w:rPr>
        <w:t xml:space="preserve">in ein Sanatorium, </w:t>
      </w:r>
      <w:r>
        <w:rPr>
          <w:rFonts w:ascii="Times" w:hAnsi="Times" w:cs="Calibri"/>
        </w:rPr>
        <w:t>auf den «Berghof». Dort verlieren sie sich zunehmend in abstrakte philosophische Erörterungen, ausgeklinkt aus der tatsächlichen Weltgeschichte, abgeschirmt gegen soziale Veränderungen, Fortschritte und politische Realitäten. Der Zauberberg symbolisiert für mich eine Art geistig</w:t>
      </w:r>
      <w:r w:rsidR="00B51753">
        <w:rPr>
          <w:rFonts w:ascii="Times" w:hAnsi="Times" w:cs="Calibri"/>
        </w:rPr>
        <w:t>e</w:t>
      </w:r>
      <w:r>
        <w:rPr>
          <w:rFonts w:ascii="Times" w:hAnsi="Times" w:cs="Calibri"/>
        </w:rPr>
        <w:t xml:space="preserve"> Isolation, in der Zeit und Wirklichkeit ausgeklammert oder aufgehoben sind. </w:t>
      </w:r>
      <w:r w:rsidR="0019339D">
        <w:rPr>
          <w:rFonts w:ascii="Times" w:hAnsi="Times" w:cs="Calibri"/>
        </w:rPr>
        <w:t>Ähnlich wirk</w:t>
      </w:r>
      <w:r w:rsidR="00D46EC0">
        <w:rPr>
          <w:rFonts w:ascii="Times" w:hAnsi="Times" w:cs="Calibri"/>
        </w:rPr>
        <w:t>en</w:t>
      </w:r>
      <w:r w:rsidR="0019339D">
        <w:rPr>
          <w:rFonts w:ascii="Times" w:hAnsi="Times" w:cs="Calibri"/>
        </w:rPr>
        <w:t xml:space="preserve"> </w:t>
      </w:r>
      <w:r w:rsidR="0019339D">
        <w:rPr>
          <w:rFonts w:ascii="Times" w:hAnsi="Times" w:cs="Calibri"/>
        </w:rPr>
        <w:lastRenderedPageBreak/>
        <w:t>die Pariser Schule der Psychosomatik und vor allem ihre Epigonen. Ihre Mitglieder diskutieren seit Jahrzehnten in einer geschlossenen, verfeinerten metapsychologischen Welt, während sich ausserhalb der Rue de la Poterne-des-</w:t>
      </w:r>
      <w:proofErr w:type="spellStart"/>
      <w:r w:rsidR="0019339D">
        <w:rPr>
          <w:rFonts w:ascii="Times" w:hAnsi="Times" w:cs="Calibri"/>
        </w:rPr>
        <w:t>Peupliers</w:t>
      </w:r>
      <w:proofErr w:type="spellEnd"/>
      <w:r w:rsidR="0019339D">
        <w:rPr>
          <w:rFonts w:ascii="Times" w:hAnsi="Times" w:cs="Calibri"/>
        </w:rPr>
        <w:t xml:space="preserve"> wichtige Fortschritte in Biologie, Medizin, Neurowissenschaften und Psychologie vollziehen</w:t>
      </w:r>
      <w:r w:rsidR="007A1ECF">
        <w:rPr>
          <w:rFonts w:ascii="Times" w:hAnsi="Times" w:cs="Calibri"/>
        </w:rPr>
        <w:t xml:space="preserve">, die in der Kathedrale (siehe Fussnote 1) keinen Niederschlag finden. </w:t>
      </w:r>
      <w:r w:rsidR="00BF0ACF">
        <w:rPr>
          <w:rFonts w:ascii="Times" w:hAnsi="Times" w:cs="Calibri"/>
        </w:rPr>
        <w:t xml:space="preserve">Jaegers Darlegungen von 2019, ein halbes Jahrhundert nach Marty und de M’Uzan, skizzieren eine theoretische Zeitschleife: </w:t>
      </w:r>
      <w:r w:rsidR="007A1ECF">
        <w:rPr>
          <w:rFonts w:ascii="Times" w:hAnsi="Times" w:cs="Calibri"/>
        </w:rPr>
        <w:t xml:space="preserve">Seit Martys kühner Vision </w:t>
      </w:r>
      <w:r w:rsidR="000C440C">
        <w:rPr>
          <w:rFonts w:ascii="Times" w:hAnsi="Times" w:cs="Calibri"/>
        </w:rPr>
        <w:t xml:space="preserve">und dem heuristisch fruchtbaren Entwurf für eine psychoanalytische Psychosomatik in </w:t>
      </w:r>
      <w:r w:rsidR="007A1ECF">
        <w:rPr>
          <w:rFonts w:ascii="Times" w:hAnsi="Times" w:cs="Calibri"/>
        </w:rPr>
        <w:t>de</w:t>
      </w:r>
      <w:r w:rsidR="000C440C">
        <w:rPr>
          <w:rFonts w:ascii="Times" w:hAnsi="Times" w:cs="Calibri"/>
        </w:rPr>
        <w:t>n</w:t>
      </w:r>
      <w:r w:rsidR="007A1ECF">
        <w:rPr>
          <w:rFonts w:ascii="Times" w:hAnsi="Times" w:cs="Calibri"/>
        </w:rPr>
        <w:t xml:space="preserve"> 1960er-Jahre</w:t>
      </w:r>
      <w:r w:rsidR="000C440C">
        <w:rPr>
          <w:rFonts w:ascii="Times" w:hAnsi="Times" w:cs="Calibri"/>
        </w:rPr>
        <w:t>n</w:t>
      </w:r>
      <w:r w:rsidR="007A1ECF">
        <w:rPr>
          <w:rFonts w:ascii="Times" w:hAnsi="Times" w:cs="Calibri"/>
        </w:rPr>
        <w:t xml:space="preserve"> gab es kaum echte Innovation, sondern primär interne Reinterpretationen der immer gleichen Begriffe. Moderne Entwicklungen, z.B. Psycho-Immunologie, Stressforschung </w:t>
      </w:r>
      <w:r w:rsidR="009A3319">
        <w:rPr>
          <w:rFonts w:ascii="Times" w:hAnsi="Times" w:cs="Calibri"/>
        </w:rPr>
        <w:t xml:space="preserve"> (Egle</w:t>
      </w:r>
      <w:r w:rsidR="00660BEC">
        <w:rPr>
          <w:rFonts w:ascii="Times" w:hAnsi="Times" w:cs="Calibri"/>
        </w:rPr>
        <w:t xml:space="preserve"> et </w:t>
      </w:r>
      <w:r w:rsidR="009A3319">
        <w:rPr>
          <w:rFonts w:ascii="Times" w:hAnsi="Times" w:cs="Calibri"/>
        </w:rPr>
        <w:t xml:space="preserve">al., S.35–49) </w:t>
      </w:r>
      <w:r w:rsidR="007A1ECF">
        <w:rPr>
          <w:rFonts w:ascii="Times" w:hAnsi="Times" w:cs="Calibri"/>
        </w:rPr>
        <w:t xml:space="preserve">finden keinen Eingang, obwohl sie womöglich den </w:t>
      </w:r>
      <w:proofErr w:type="spellStart"/>
      <w:r w:rsidR="007A1ECF">
        <w:rPr>
          <w:rFonts w:ascii="Times" w:hAnsi="Times" w:cs="Calibri"/>
        </w:rPr>
        <w:t>Missing</w:t>
      </w:r>
      <w:proofErr w:type="spellEnd"/>
      <w:r w:rsidR="007A1ECF">
        <w:rPr>
          <w:rFonts w:ascii="Times" w:hAnsi="Times" w:cs="Calibri"/>
        </w:rPr>
        <w:t xml:space="preserve"> Link implementieren könnten</w:t>
      </w:r>
      <w:r w:rsidR="00E62432">
        <w:rPr>
          <w:rFonts w:ascii="Times" w:hAnsi="Times" w:cs="Calibri"/>
        </w:rPr>
        <w:t xml:space="preserve"> (Küchenhoff, 2022, S.776–778).</w:t>
      </w:r>
      <w:r w:rsidR="007A1ECF">
        <w:rPr>
          <w:rFonts w:ascii="Times" w:hAnsi="Times" w:cs="Calibri"/>
        </w:rPr>
        <w:t xml:space="preserve"> </w:t>
      </w:r>
      <w:r w:rsidR="00AF775A">
        <w:rPr>
          <w:rFonts w:ascii="Times" w:hAnsi="Times" w:cs="Calibri"/>
        </w:rPr>
        <w:t xml:space="preserve">Auch die </w:t>
      </w:r>
      <w:r w:rsidR="006B0D47">
        <w:rPr>
          <w:rFonts w:ascii="Times" w:hAnsi="Times" w:cs="Calibri"/>
        </w:rPr>
        <w:t>beeindruckenden</w:t>
      </w:r>
      <w:r w:rsidR="00AF775A">
        <w:rPr>
          <w:rFonts w:ascii="Times" w:hAnsi="Times" w:cs="Calibri"/>
        </w:rPr>
        <w:t xml:space="preserve"> Fortschritte der somatischen Medizin, die den Verlauf schwerer und infauster Erkrankungen in einem Ausmass </w:t>
      </w:r>
      <w:r w:rsidR="00816684">
        <w:rPr>
          <w:rFonts w:ascii="Times" w:hAnsi="Times" w:cs="Calibri"/>
        </w:rPr>
        <w:t xml:space="preserve">segensreich </w:t>
      </w:r>
      <w:r w:rsidR="00AF775A">
        <w:rPr>
          <w:rFonts w:ascii="Times" w:hAnsi="Times" w:cs="Calibri"/>
        </w:rPr>
        <w:t xml:space="preserve">verändert haben, wie ich sie als Medizinstudent nicht zu erträumen gewagt hätte, bleiben aussen vor. </w:t>
      </w:r>
    </w:p>
    <w:p w14:paraId="6C45898A" w14:textId="77777777" w:rsidR="00BF0ACF" w:rsidRDefault="00BF0ACF" w:rsidP="00B20ACF">
      <w:pPr>
        <w:rPr>
          <w:rFonts w:ascii="Times" w:hAnsi="Times" w:cs="Calibri"/>
        </w:rPr>
      </w:pPr>
    </w:p>
    <w:p w14:paraId="033E3A91" w14:textId="42EE4377" w:rsidR="00BF0ACF" w:rsidRDefault="001C5E4D" w:rsidP="00B20ACF">
      <w:pPr>
        <w:rPr>
          <w:rFonts w:ascii="Times" w:hAnsi="Times" w:cs="Calibri"/>
        </w:rPr>
      </w:pPr>
      <w:r>
        <w:rPr>
          <w:rFonts w:ascii="Times" w:hAnsi="Times" w:cs="Calibri"/>
        </w:rPr>
        <w:t xml:space="preserve">Die Zeiten haben sich geändert. An die utopische Aufbruchsstimmung der 1960er Jahre kann sich einzig die </w:t>
      </w:r>
      <w:proofErr w:type="spellStart"/>
      <w:r>
        <w:rPr>
          <w:rFonts w:ascii="Times" w:hAnsi="Times" w:cs="Calibri"/>
        </w:rPr>
        <w:t>Boomergeneration</w:t>
      </w:r>
      <w:proofErr w:type="spellEnd"/>
      <w:r>
        <w:rPr>
          <w:rFonts w:ascii="Times" w:hAnsi="Times" w:cs="Calibri"/>
        </w:rPr>
        <w:t xml:space="preserve"> im Rentenalter erinnern. Wir leben inzwischen im Zeitalter des Digitalen, der gigantischen Rechenmacht: Nicht das Unbewusste, sondern d</w:t>
      </w:r>
      <w:r w:rsidR="00804672">
        <w:rPr>
          <w:rFonts w:ascii="Times" w:hAnsi="Times" w:cs="Calibri"/>
        </w:rPr>
        <w:t>ie</w:t>
      </w:r>
      <w:r>
        <w:rPr>
          <w:rFonts w:ascii="Times" w:hAnsi="Times" w:cs="Calibri"/>
        </w:rPr>
        <w:t xml:space="preserve"> Algorithm</w:t>
      </w:r>
      <w:r w:rsidR="00804672">
        <w:rPr>
          <w:rFonts w:ascii="Times" w:hAnsi="Times" w:cs="Calibri"/>
        </w:rPr>
        <w:t>en</w:t>
      </w:r>
      <w:r>
        <w:rPr>
          <w:rFonts w:ascii="Times" w:hAnsi="Times" w:cs="Calibri"/>
        </w:rPr>
        <w:t xml:space="preserve"> </w:t>
      </w:r>
      <w:r w:rsidR="00804672">
        <w:rPr>
          <w:rFonts w:ascii="Times" w:hAnsi="Times" w:cs="Calibri"/>
        </w:rPr>
        <w:t>sind</w:t>
      </w:r>
      <w:r>
        <w:rPr>
          <w:rFonts w:ascii="Times" w:hAnsi="Times" w:cs="Calibri"/>
        </w:rPr>
        <w:t xml:space="preserve"> das </w:t>
      </w:r>
      <w:r w:rsidR="00F33EB1">
        <w:rPr>
          <w:rFonts w:ascii="Times" w:hAnsi="Times" w:cs="Calibri"/>
        </w:rPr>
        <w:t>n</w:t>
      </w:r>
      <w:r>
        <w:rPr>
          <w:rFonts w:ascii="Times" w:hAnsi="Times" w:cs="Calibri"/>
        </w:rPr>
        <w:t>eue Rätsel</w:t>
      </w:r>
      <w:r w:rsidR="00CB1E4D">
        <w:rPr>
          <w:rFonts w:ascii="Times" w:hAnsi="Times" w:cs="Calibri"/>
        </w:rPr>
        <w:t xml:space="preserve"> (Ramge, 2018).</w:t>
      </w:r>
      <w:r w:rsidR="007D3DA6">
        <w:rPr>
          <w:rFonts w:ascii="Times" w:hAnsi="Times" w:cs="Calibri"/>
        </w:rPr>
        <w:t xml:space="preserve"> </w:t>
      </w:r>
      <w:r>
        <w:rPr>
          <w:rFonts w:ascii="Times" w:hAnsi="Times" w:cs="Calibri"/>
        </w:rPr>
        <w:t xml:space="preserve">Die Welt wird entgrenzt, vernetzt – aber auch zersplittert. Künstliche Intelligenz simuliert Sinn und Empathie, ohne selbst je zu leiden. Wie kann eine Schule der metapsychologischen Komplexität wie die </w:t>
      </w:r>
      <w:proofErr w:type="spellStart"/>
      <w:r>
        <w:rPr>
          <w:rFonts w:ascii="Times" w:hAnsi="Times" w:cs="Calibri"/>
        </w:rPr>
        <w:t>Marty’sche</w:t>
      </w:r>
      <w:proofErr w:type="spellEnd"/>
      <w:r>
        <w:rPr>
          <w:rFonts w:ascii="Times" w:hAnsi="Times" w:cs="Calibri"/>
        </w:rPr>
        <w:t xml:space="preserve"> Ps</w:t>
      </w:r>
      <w:r w:rsidR="00F33EB1">
        <w:rPr>
          <w:rFonts w:ascii="Times" w:hAnsi="Times" w:cs="Calibri"/>
        </w:rPr>
        <w:t xml:space="preserve">ychosomatik hier noch bestehen? Was ist von der DNA der Kathedrale an der Rue de la Poterne-des </w:t>
      </w:r>
      <w:proofErr w:type="spellStart"/>
      <w:r w:rsidR="00F33EB1">
        <w:rPr>
          <w:rFonts w:ascii="Times" w:hAnsi="Times" w:cs="Calibri"/>
        </w:rPr>
        <w:t>Peupliers</w:t>
      </w:r>
      <w:proofErr w:type="spellEnd"/>
      <w:r w:rsidR="00F33EB1">
        <w:rPr>
          <w:rFonts w:ascii="Times" w:hAnsi="Times" w:cs="Calibri"/>
        </w:rPr>
        <w:t xml:space="preserve"> geblieben? Welche Kritikpunkte drängen sich heute auf? </w:t>
      </w:r>
    </w:p>
    <w:p w14:paraId="50420BA9" w14:textId="68D2A72E" w:rsidR="00F33EB1" w:rsidRDefault="00F33EB1" w:rsidP="00B20ACF">
      <w:pPr>
        <w:rPr>
          <w:rFonts w:ascii="Times" w:hAnsi="Times" w:cs="Calibri"/>
        </w:rPr>
      </w:pPr>
      <w:r>
        <w:rPr>
          <w:rFonts w:ascii="Times" w:hAnsi="Times" w:cs="Calibri"/>
        </w:rPr>
        <w:t>Auch bei den Nach</w:t>
      </w:r>
      <w:r w:rsidR="00CE6689">
        <w:rPr>
          <w:rFonts w:ascii="Times" w:hAnsi="Times" w:cs="Calibri"/>
        </w:rPr>
        <w:t>fahren</w:t>
      </w:r>
      <w:r>
        <w:rPr>
          <w:rFonts w:ascii="Times" w:hAnsi="Times" w:cs="Calibri"/>
        </w:rPr>
        <w:t xml:space="preserve"> der IPSO und ihres Umfelds fallen die altbekannten Mängel auf – insbesondere</w:t>
      </w:r>
      <w:r w:rsidR="00F13118">
        <w:rPr>
          <w:rFonts w:ascii="Times" w:hAnsi="Times" w:cs="Calibri"/>
        </w:rPr>
        <w:t>:</w:t>
      </w:r>
      <w:r>
        <w:rPr>
          <w:rFonts w:ascii="Times" w:hAnsi="Times" w:cs="Calibri"/>
        </w:rPr>
        <w:t xml:space="preserve"> (a)</w:t>
      </w:r>
      <w:r w:rsidR="00F13118">
        <w:rPr>
          <w:rFonts w:ascii="Times" w:hAnsi="Times" w:cs="Calibri"/>
        </w:rPr>
        <w:t xml:space="preserve"> fehlende Interdisziplinarität, (b) mangelnder Anschluss an die akzelerierte  biomedizinische Forschung, (c) spekulative Fixierung an den traditionellen Kipppunkt ins Somatische, an die progressive Desorganisation und damit an die </w:t>
      </w:r>
      <w:proofErr w:type="spellStart"/>
      <w:r w:rsidR="00F13118" w:rsidRPr="00F13118">
        <w:rPr>
          <w:rFonts w:ascii="Times" w:hAnsi="Times" w:cs="Calibri"/>
          <w:i/>
          <w:iCs/>
        </w:rPr>
        <w:t>qualitas</w:t>
      </w:r>
      <w:proofErr w:type="spellEnd"/>
      <w:r w:rsidR="00F13118" w:rsidRPr="00F13118">
        <w:rPr>
          <w:rFonts w:ascii="Times" w:hAnsi="Times" w:cs="Calibri"/>
          <w:i/>
          <w:iCs/>
        </w:rPr>
        <w:t xml:space="preserve"> </w:t>
      </w:r>
      <w:proofErr w:type="spellStart"/>
      <w:r w:rsidR="00F13118" w:rsidRPr="00F13118">
        <w:rPr>
          <w:rFonts w:ascii="Times" w:hAnsi="Times" w:cs="Calibri"/>
          <w:i/>
          <w:iCs/>
        </w:rPr>
        <w:t>occulta</w:t>
      </w:r>
      <w:proofErr w:type="spellEnd"/>
      <w:r w:rsidR="00F13118">
        <w:rPr>
          <w:rFonts w:ascii="Times" w:hAnsi="Times" w:cs="Calibri"/>
          <w:i/>
          <w:iCs/>
        </w:rPr>
        <w:t xml:space="preserve"> </w:t>
      </w:r>
      <w:r w:rsidR="00F13118">
        <w:rPr>
          <w:rFonts w:ascii="Times" w:hAnsi="Times" w:cs="Calibri"/>
        </w:rPr>
        <w:t xml:space="preserve">der Todestriebe, die an das Phlogiston von einst erinnert. </w:t>
      </w:r>
    </w:p>
    <w:p w14:paraId="04EDA9A5" w14:textId="77777777" w:rsidR="00A724E1" w:rsidRDefault="00A724E1" w:rsidP="00B20ACF">
      <w:pPr>
        <w:rPr>
          <w:rFonts w:ascii="Times" w:hAnsi="Times" w:cs="Calibri"/>
        </w:rPr>
      </w:pPr>
    </w:p>
    <w:p w14:paraId="2A4F52C9" w14:textId="1AB22E1D" w:rsidR="00670E73" w:rsidRDefault="00A724E1" w:rsidP="00B20ACF">
      <w:pPr>
        <w:rPr>
          <w:rFonts w:ascii="Times" w:hAnsi="Times" w:cs="Calibri"/>
        </w:rPr>
      </w:pPr>
      <w:r>
        <w:rPr>
          <w:rFonts w:ascii="Times" w:hAnsi="Times" w:cs="Calibri"/>
        </w:rPr>
        <w:t xml:space="preserve">Die fehlende Interdisziplinarität kommt darin zum Ausdruck, dass man sich in einschlägigen Artikeln ausschliesslich auf psychoanalytische Theorien beschränkt. Zwar werden heutzutage Brücken geschlagen von der Metapsychologie Martys </w:t>
      </w:r>
      <w:r w:rsidR="00675CE0">
        <w:rPr>
          <w:rFonts w:ascii="Times" w:hAnsi="Times" w:cs="Calibri"/>
        </w:rPr>
        <w:t>zu anderen psychoanalytischen Ansätzen</w:t>
      </w:r>
      <w:r>
        <w:rPr>
          <w:rFonts w:ascii="Times" w:hAnsi="Times" w:cs="Calibri"/>
        </w:rPr>
        <w:t xml:space="preserve">, zu </w:t>
      </w:r>
      <w:proofErr w:type="spellStart"/>
      <w:r>
        <w:rPr>
          <w:rFonts w:ascii="Times" w:hAnsi="Times" w:cs="Calibri"/>
        </w:rPr>
        <w:t>Winnicott</w:t>
      </w:r>
      <w:proofErr w:type="spellEnd"/>
      <w:r>
        <w:rPr>
          <w:rFonts w:ascii="Times" w:hAnsi="Times" w:cs="Calibri"/>
        </w:rPr>
        <w:t xml:space="preserve">, </w:t>
      </w:r>
      <w:proofErr w:type="spellStart"/>
      <w:r>
        <w:rPr>
          <w:rFonts w:ascii="Times" w:hAnsi="Times" w:cs="Calibri"/>
        </w:rPr>
        <w:t>Ferenczi</w:t>
      </w:r>
      <w:proofErr w:type="spellEnd"/>
      <w:r>
        <w:rPr>
          <w:rFonts w:ascii="Times" w:hAnsi="Times" w:cs="Calibri"/>
        </w:rPr>
        <w:t xml:space="preserve">, </w:t>
      </w:r>
      <w:proofErr w:type="spellStart"/>
      <w:r>
        <w:rPr>
          <w:rFonts w:ascii="Times" w:hAnsi="Times" w:cs="Calibri"/>
        </w:rPr>
        <w:t>Bion</w:t>
      </w:r>
      <w:proofErr w:type="spellEnd"/>
      <w:r>
        <w:rPr>
          <w:rFonts w:ascii="Times" w:hAnsi="Times" w:cs="Calibri"/>
        </w:rPr>
        <w:t xml:space="preserve"> etc. Typischerweise werden in der Literaturangabe </w:t>
      </w:r>
      <w:r w:rsidR="00D71F06">
        <w:rPr>
          <w:rFonts w:ascii="Times" w:hAnsi="Times" w:cs="Calibri"/>
        </w:rPr>
        <w:t>einzig</w:t>
      </w:r>
      <w:r>
        <w:rPr>
          <w:rFonts w:ascii="Times" w:hAnsi="Times" w:cs="Calibri"/>
        </w:rPr>
        <w:t xml:space="preserve"> bewährte Namen der </w:t>
      </w:r>
      <w:proofErr w:type="spellStart"/>
      <w:r w:rsidRPr="00A724E1">
        <w:rPr>
          <w:rFonts w:ascii="Times" w:hAnsi="Times" w:cs="Calibri"/>
          <w:i/>
          <w:iCs/>
        </w:rPr>
        <w:t>psychoanalytic</w:t>
      </w:r>
      <w:proofErr w:type="spellEnd"/>
      <w:r w:rsidRPr="00A724E1">
        <w:rPr>
          <w:rFonts w:ascii="Times" w:hAnsi="Times" w:cs="Calibri"/>
          <w:i/>
          <w:iCs/>
        </w:rPr>
        <w:t xml:space="preserve"> </w:t>
      </w:r>
      <w:proofErr w:type="spellStart"/>
      <w:r w:rsidRPr="00A724E1">
        <w:rPr>
          <w:rFonts w:ascii="Times" w:hAnsi="Times" w:cs="Calibri"/>
          <w:i/>
          <w:iCs/>
        </w:rPr>
        <w:t>community</w:t>
      </w:r>
      <w:proofErr w:type="spellEnd"/>
      <w:r>
        <w:rPr>
          <w:rFonts w:ascii="Times" w:hAnsi="Times" w:cs="Calibri"/>
        </w:rPr>
        <w:t xml:space="preserve"> aufgeführt. Soziokulturelle Ergänzungen und Erkenntnisse zur Not (</w:t>
      </w:r>
      <w:proofErr w:type="spellStart"/>
      <w:r>
        <w:rPr>
          <w:rFonts w:ascii="Times" w:hAnsi="Times" w:cs="Calibri"/>
        </w:rPr>
        <w:t>Dejours</w:t>
      </w:r>
      <w:proofErr w:type="spellEnd"/>
      <w:r>
        <w:rPr>
          <w:rFonts w:ascii="Times" w:hAnsi="Times" w:cs="Calibri"/>
        </w:rPr>
        <w:t xml:space="preserve">, 2022). Die komplexen somatischen Symptome und Krankheiten hingegen werden nach wie vor </w:t>
      </w:r>
      <w:r w:rsidR="001E25C9">
        <w:rPr>
          <w:rFonts w:ascii="Times" w:hAnsi="Times" w:cs="Calibri"/>
        </w:rPr>
        <w:t xml:space="preserve">mit psychoanalytischen Konzepten allein erklärt, wozu sie sich nun einmal nicht eignen. </w:t>
      </w:r>
      <w:r w:rsidR="002C26B8">
        <w:rPr>
          <w:rFonts w:ascii="Times" w:hAnsi="Times" w:cs="Calibri"/>
        </w:rPr>
        <w:t xml:space="preserve">Joachim Küchenhoff (2022, S.773) meint, dass psychoanalytische Psychosomatik dann von empirischen Forschungsansätzen profitieren könne, wenn sie nicht nur auf psychoanalytische Sachverhalte ausgerichtet seien, sondern psychoanalytisch konzipiert und «gleichzeitig den Gütekriterien der empirischen Forschung genügen». Empirisch erhobene Fakten in der französischen Psychosomatik? – Fehlanzeige. In vielen Besprechungen mit Kolleginnen mit </w:t>
      </w:r>
      <w:proofErr w:type="spellStart"/>
      <w:r w:rsidR="002C26B8">
        <w:rPr>
          <w:rFonts w:ascii="Times" w:hAnsi="Times" w:cs="Calibri"/>
        </w:rPr>
        <w:t>Marty’schem</w:t>
      </w:r>
      <w:proofErr w:type="spellEnd"/>
      <w:r w:rsidR="002C26B8">
        <w:rPr>
          <w:rFonts w:ascii="Times" w:hAnsi="Times" w:cs="Calibri"/>
        </w:rPr>
        <w:t xml:space="preserve"> Hintergrund habe ich erfahren, dass das komplette Fehlen von Interdisziplinarität überhaupt nicht als Mangel wahrgenommen wird. </w:t>
      </w:r>
      <w:r w:rsidR="0061265A">
        <w:rPr>
          <w:rFonts w:ascii="Times" w:hAnsi="Times" w:cs="Calibri"/>
        </w:rPr>
        <w:t xml:space="preserve">Man hat sich in der Kathedrale ruhig, </w:t>
      </w:r>
      <w:proofErr w:type="spellStart"/>
      <w:r w:rsidR="0061265A" w:rsidRPr="0061265A">
        <w:rPr>
          <w:rFonts w:ascii="Times" w:hAnsi="Times" w:cs="Calibri"/>
          <w:i/>
          <w:iCs/>
        </w:rPr>
        <w:t>chez</w:t>
      </w:r>
      <w:proofErr w:type="spellEnd"/>
      <w:r w:rsidR="0061265A" w:rsidRPr="0061265A">
        <w:rPr>
          <w:rFonts w:ascii="Times" w:hAnsi="Times" w:cs="Calibri"/>
          <w:i/>
          <w:iCs/>
        </w:rPr>
        <w:t xml:space="preserve"> </w:t>
      </w:r>
      <w:proofErr w:type="spellStart"/>
      <w:r w:rsidR="0061265A" w:rsidRPr="0061265A">
        <w:rPr>
          <w:rFonts w:ascii="Times" w:hAnsi="Times" w:cs="Calibri"/>
          <w:i/>
          <w:iCs/>
        </w:rPr>
        <w:t>soi</w:t>
      </w:r>
      <w:proofErr w:type="spellEnd"/>
      <w:r w:rsidR="0061265A" w:rsidRPr="0061265A">
        <w:rPr>
          <w:rFonts w:ascii="Times" w:hAnsi="Times" w:cs="Calibri"/>
          <w:i/>
          <w:iCs/>
        </w:rPr>
        <w:t>,</w:t>
      </w:r>
      <w:r w:rsidR="0061265A">
        <w:rPr>
          <w:rFonts w:ascii="Times" w:hAnsi="Times" w:cs="Calibri"/>
        </w:rPr>
        <w:t xml:space="preserve"> und auf Dauer eingerichtet. </w:t>
      </w:r>
      <w:r w:rsidR="0061265A">
        <w:rPr>
          <w:rFonts w:ascii="Times" w:hAnsi="Times" w:cs="Calibri"/>
        </w:rPr>
        <w:br/>
        <w:t xml:space="preserve">Aus der fehlenden Interdisziplinarität folgt der mangelnde Anschluss an die biomedizinische Forschung und ihre Beschleunigung. </w:t>
      </w:r>
      <w:r w:rsidR="00755B16">
        <w:rPr>
          <w:rFonts w:ascii="Times" w:hAnsi="Times" w:cs="Calibri"/>
        </w:rPr>
        <w:t>Es ist mir bekannt, dass man lange, tiefsinnige Gedanken über den Trieb und die Psychosomatik als «Grenzbegriff» (Green, 2010, S.2</w:t>
      </w:r>
      <w:r w:rsidR="007377D6">
        <w:rPr>
          <w:rFonts w:ascii="Times" w:hAnsi="Times" w:cs="Calibri"/>
        </w:rPr>
        <w:t>–45</w:t>
      </w:r>
      <w:r w:rsidR="00755B16">
        <w:rPr>
          <w:rFonts w:ascii="Times" w:hAnsi="Times" w:cs="Calibri"/>
        </w:rPr>
        <w:t>)</w:t>
      </w:r>
      <w:r w:rsidR="00FD09F2">
        <w:rPr>
          <w:rFonts w:ascii="Times" w:hAnsi="Times" w:cs="Calibri"/>
        </w:rPr>
        <w:t xml:space="preserve"> denken kann</w:t>
      </w:r>
      <w:r w:rsidR="00755B16">
        <w:rPr>
          <w:rFonts w:ascii="Times" w:hAnsi="Times" w:cs="Calibri"/>
        </w:rPr>
        <w:t xml:space="preserve">. Freilich, wie kommt die </w:t>
      </w:r>
      <w:r w:rsidR="00FD09F2">
        <w:rPr>
          <w:rFonts w:ascii="Times" w:hAnsi="Times" w:cs="Calibri"/>
        </w:rPr>
        <w:t>p</w:t>
      </w:r>
      <w:r w:rsidR="00755B16">
        <w:rPr>
          <w:rFonts w:ascii="Times" w:hAnsi="Times" w:cs="Calibri"/>
        </w:rPr>
        <w:t>sychoanal</w:t>
      </w:r>
      <w:r w:rsidR="00FD09F2">
        <w:rPr>
          <w:rFonts w:ascii="Times" w:hAnsi="Times" w:cs="Calibri"/>
        </w:rPr>
        <w:t>ytische Psycho-Somatik</w:t>
      </w:r>
      <w:r w:rsidR="00755B16">
        <w:rPr>
          <w:rFonts w:ascii="Times" w:hAnsi="Times" w:cs="Calibri"/>
        </w:rPr>
        <w:t xml:space="preserve"> endlich über die Grenze hinaus, trans-disziplinär, mit dem Soma der evidenzbasierten universitären Medizin ins Gespräch? Wo bleibt die Vernetzung mit aktuellen Erkenntnissen aus der Psycho-</w:t>
      </w:r>
      <w:r w:rsidR="00755B16">
        <w:rPr>
          <w:rFonts w:ascii="Times" w:hAnsi="Times" w:cs="Calibri"/>
        </w:rPr>
        <w:lastRenderedPageBreak/>
        <w:t>Immunologie, der Neuroendokrinologie, der Stressforschung</w:t>
      </w:r>
      <w:r w:rsidR="00FD09F2">
        <w:rPr>
          <w:rFonts w:ascii="Times" w:hAnsi="Times" w:cs="Calibri"/>
        </w:rPr>
        <w:t>?</w:t>
      </w:r>
      <w:r w:rsidR="00755B16">
        <w:rPr>
          <w:rFonts w:ascii="Times" w:hAnsi="Times" w:cs="Calibri"/>
        </w:rPr>
        <w:t xml:space="preserve"> Gibt es keine psychoanalytischen Verbindungen zu somatischen Mediatoren, wie Cortisol, Entzündungsprozessen, oder zu Gen-Umwelt-Interaktionen? (Egle</w:t>
      </w:r>
      <w:r w:rsidR="00F61FF9">
        <w:rPr>
          <w:rFonts w:ascii="Times" w:hAnsi="Times" w:cs="Calibri"/>
        </w:rPr>
        <w:t xml:space="preserve"> et al.</w:t>
      </w:r>
      <w:r w:rsidR="00755B16">
        <w:rPr>
          <w:rFonts w:ascii="Times" w:hAnsi="Times" w:cs="Calibri"/>
        </w:rPr>
        <w:t>, 2023, S. 35–48) Wenn man nämlich mit schlimmen onkologischen Erkrankungen, Autoimmunleiden, koronare</w:t>
      </w:r>
      <w:r w:rsidR="00FD09F2">
        <w:rPr>
          <w:rFonts w:ascii="Times" w:hAnsi="Times" w:cs="Calibri"/>
        </w:rPr>
        <w:t>r</w:t>
      </w:r>
      <w:r w:rsidR="00755B16">
        <w:rPr>
          <w:rFonts w:ascii="Times" w:hAnsi="Times" w:cs="Calibri"/>
        </w:rPr>
        <w:t xml:space="preserve"> Herzkrankheit konfrontiert ist, vermisst man schmerzlich den </w:t>
      </w:r>
      <w:proofErr w:type="spellStart"/>
      <w:r w:rsidR="00DA6785">
        <w:rPr>
          <w:rFonts w:ascii="Times" w:hAnsi="Times" w:cs="Calibri"/>
        </w:rPr>
        <w:t>M</w:t>
      </w:r>
      <w:r w:rsidR="00755B16">
        <w:rPr>
          <w:rFonts w:ascii="Times" w:hAnsi="Times" w:cs="Calibri"/>
        </w:rPr>
        <w:t>issing</w:t>
      </w:r>
      <w:proofErr w:type="spellEnd"/>
      <w:r w:rsidR="00755B16">
        <w:rPr>
          <w:rFonts w:ascii="Times" w:hAnsi="Times" w:cs="Calibri"/>
        </w:rPr>
        <w:t xml:space="preserve"> Link </w:t>
      </w:r>
      <w:r w:rsidR="000D73B6">
        <w:rPr>
          <w:rFonts w:ascii="Times" w:hAnsi="Times" w:cs="Calibri"/>
        </w:rPr>
        <w:t xml:space="preserve">zur somatischen Medizin. Tatsächlich, alles nur eine direkte Folge innerseelischer Desorganisation? </w:t>
      </w:r>
    </w:p>
    <w:p w14:paraId="4F3FDC97" w14:textId="55C9CA98" w:rsidR="00583151" w:rsidRDefault="00783920" w:rsidP="00B20ACF">
      <w:pPr>
        <w:rPr>
          <w:rFonts w:ascii="Times" w:hAnsi="Times" w:cs="Calibri"/>
        </w:rPr>
      </w:pPr>
      <w:r>
        <w:rPr>
          <w:rFonts w:ascii="Times" w:hAnsi="Times" w:cs="Calibri"/>
        </w:rPr>
        <w:br/>
      </w:r>
      <w:r w:rsidR="00583151">
        <w:rPr>
          <w:rFonts w:ascii="Times" w:hAnsi="Times" w:cs="Calibri"/>
        </w:rPr>
        <w:t xml:space="preserve">Allerdings, um der wissenschaftlichen Leistung und Kreativität Martys gerecht zu werden, muss man einbeziehen, dass ihm die Fülle biomedizinischer, immunologischer, epidemiologischer Erkenntnisse und die aktuellen evidenzbasierten klinischen Studien vor sechzig Jahren nicht zur Verfügung standen. </w:t>
      </w:r>
    </w:p>
    <w:p w14:paraId="70B26B02" w14:textId="3AA036AE" w:rsidR="00A724E1" w:rsidRDefault="00783920" w:rsidP="00B20ACF">
      <w:pPr>
        <w:rPr>
          <w:rFonts w:ascii="Times" w:hAnsi="Times" w:cs="Calibri"/>
        </w:rPr>
      </w:pPr>
      <w:r>
        <w:rPr>
          <w:rFonts w:ascii="Times" w:hAnsi="Times" w:cs="Calibri"/>
        </w:rPr>
        <w:t xml:space="preserve">Der utopische Gehalt von Martys Traum </w:t>
      </w:r>
      <w:r w:rsidR="00670E73">
        <w:rPr>
          <w:rFonts w:ascii="Times" w:hAnsi="Times" w:cs="Calibri"/>
        </w:rPr>
        <w:t xml:space="preserve">einer psychoanalytischen Psychosomatik </w:t>
      </w:r>
      <w:r>
        <w:rPr>
          <w:rFonts w:ascii="Times" w:hAnsi="Times" w:cs="Calibri"/>
        </w:rPr>
        <w:t xml:space="preserve">umfasste </w:t>
      </w:r>
      <w:r w:rsidR="007F791B">
        <w:rPr>
          <w:rFonts w:ascii="Times" w:hAnsi="Times" w:cs="Calibri"/>
        </w:rPr>
        <w:t xml:space="preserve">einstmals </w:t>
      </w:r>
      <w:r>
        <w:rPr>
          <w:rFonts w:ascii="Times" w:hAnsi="Times" w:cs="Calibri"/>
        </w:rPr>
        <w:t xml:space="preserve">die Ambition, die Psychosomatik in einem </w:t>
      </w:r>
      <w:r w:rsidR="00252FF6">
        <w:rPr>
          <w:rFonts w:ascii="Times" w:hAnsi="Times" w:cs="Calibri"/>
        </w:rPr>
        <w:t>meta</w:t>
      </w:r>
      <w:r>
        <w:rPr>
          <w:rFonts w:ascii="Times" w:hAnsi="Times" w:cs="Calibri"/>
        </w:rPr>
        <w:t>psycho</w:t>
      </w:r>
      <w:r w:rsidR="00252FF6">
        <w:rPr>
          <w:rFonts w:ascii="Times" w:hAnsi="Times" w:cs="Calibri"/>
        </w:rPr>
        <w:t>logisc</w:t>
      </w:r>
      <w:r>
        <w:rPr>
          <w:rFonts w:ascii="Times" w:hAnsi="Times" w:cs="Calibri"/>
        </w:rPr>
        <w:t>hen Alleingang hinreichend zu bewältigen</w:t>
      </w:r>
      <w:r w:rsidR="00670E73">
        <w:rPr>
          <w:rFonts w:ascii="Times" w:hAnsi="Times" w:cs="Calibri"/>
        </w:rPr>
        <w:t xml:space="preserve">. Dazu gehörte </w:t>
      </w:r>
      <w:r w:rsidR="00583151">
        <w:rPr>
          <w:rFonts w:ascii="Times" w:hAnsi="Times" w:cs="Calibri"/>
        </w:rPr>
        <w:t>sogar</w:t>
      </w:r>
      <w:r w:rsidR="00252FF6">
        <w:rPr>
          <w:rFonts w:ascii="Times" w:hAnsi="Times" w:cs="Calibri"/>
        </w:rPr>
        <w:t xml:space="preserve"> ein Entwurf</w:t>
      </w:r>
      <w:r w:rsidR="00583151">
        <w:rPr>
          <w:rFonts w:ascii="Times" w:hAnsi="Times" w:cs="Calibri"/>
        </w:rPr>
        <w:t xml:space="preserve"> </w:t>
      </w:r>
      <w:r w:rsidR="00670E73">
        <w:rPr>
          <w:rFonts w:ascii="Times" w:hAnsi="Times" w:cs="Calibri"/>
        </w:rPr>
        <w:t>eine</w:t>
      </w:r>
      <w:r w:rsidR="00252FF6">
        <w:rPr>
          <w:rFonts w:ascii="Times" w:hAnsi="Times" w:cs="Calibri"/>
        </w:rPr>
        <w:t>r</w:t>
      </w:r>
      <w:r w:rsidR="00670E73">
        <w:rPr>
          <w:rFonts w:ascii="Times" w:hAnsi="Times" w:cs="Calibri"/>
        </w:rPr>
        <w:t xml:space="preserve"> </w:t>
      </w:r>
      <w:r>
        <w:rPr>
          <w:rFonts w:ascii="Times" w:hAnsi="Times" w:cs="Calibri"/>
        </w:rPr>
        <w:t>neuartige</w:t>
      </w:r>
      <w:r w:rsidR="00252FF6">
        <w:rPr>
          <w:rFonts w:ascii="Times" w:hAnsi="Times" w:cs="Calibri"/>
        </w:rPr>
        <w:t>n</w:t>
      </w:r>
      <w:r>
        <w:rPr>
          <w:rFonts w:ascii="Times" w:hAnsi="Times" w:cs="Calibri"/>
        </w:rPr>
        <w:t xml:space="preserve"> </w:t>
      </w:r>
      <w:proofErr w:type="spellStart"/>
      <w:r w:rsidR="00BC6356">
        <w:rPr>
          <w:rFonts w:ascii="Times" w:hAnsi="Times" w:cs="Calibri"/>
        </w:rPr>
        <w:t>mentalisierungs</w:t>
      </w:r>
      <w:proofErr w:type="spellEnd"/>
      <w:r w:rsidR="00BC6356">
        <w:rPr>
          <w:rFonts w:ascii="Times" w:hAnsi="Times" w:cs="Calibri"/>
        </w:rPr>
        <w:t>-orientierte</w:t>
      </w:r>
      <w:r w:rsidR="00252FF6">
        <w:rPr>
          <w:rFonts w:ascii="Times" w:hAnsi="Times" w:cs="Calibri"/>
        </w:rPr>
        <w:t>n</w:t>
      </w:r>
      <w:r w:rsidR="00BC6356">
        <w:rPr>
          <w:rFonts w:ascii="Times" w:hAnsi="Times" w:cs="Calibri"/>
        </w:rPr>
        <w:t xml:space="preserve"> </w:t>
      </w:r>
      <w:r w:rsidR="002A7C2E">
        <w:rPr>
          <w:rFonts w:ascii="Times" w:hAnsi="Times" w:cs="Calibri"/>
        </w:rPr>
        <w:t xml:space="preserve">psychiatrischen </w:t>
      </w:r>
      <w:r w:rsidR="00BC6356">
        <w:rPr>
          <w:rFonts w:ascii="Times" w:hAnsi="Times" w:cs="Calibri"/>
        </w:rPr>
        <w:t xml:space="preserve">Nosologie </w:t>
      </w:r>
      <w:r w:rsidR="00BC6356" w:rsidRPr="0094009D">
        <w:rPr>
          <w:rFonts w:ascii="Times" w:hAnsi="Times" w:cs="Calibri"/>
        </w:rPr>
        <w:t xml:space="preserve">und </w:t>
      </w:r>
      <w:r w:rsidR="00BC6356">
        <w:rPr>
          <w:rFonts w:ascii="Times" w:hAnsi="Times" w:cs="Calibri"/>
        </w:rPr>
        <w:t>internistische</w:t>
      </w:r>
      <w:r w:rsidR="00252FF6">
        <w:rPr>
          <w:rFonts w:ascii="Times" w:hAnsi="Times" w:cs="Calibri"/>
        </w:rPr>
        <w:t>n</w:t>
      </w:r>
      <w:r w:rsidR="00BC6356">
        <w:rPr>
          <w:rFonts w:ascii="Times" w:hAnsi="Times" w:cs="Calibri"/>
        </w:rPr>
        <w:t xml:space="preserve"> Diagnostik</w:t>
      </w:r>
      <w:r w:rsidR="0094009D">
        <w:rPr>
          <w:rFonts w:ascii="Times" w:hAnsi="Times" w:cs="Calibri"/>
        </w:rPr>
        <w:t>(</w:t>
      </w:r>
      <w:r w:rsidR="00C81E3C">
        <w:rPr>
          <w:rFonts w:ascii="Times" w:hAnsi="Times" w:cs="Calibri"/>
        </w:rPr>
        <w:t>!</w:t>
      </w:r>
      <w:r w:rsidR="0094009D">
        <w:rPr>
          <w:rFonts w:ascii="Times" w:hAnsi="Times" w:cs="Calibri"/>
        </w:rPr>
        <w:t>)</w:t>
      </w:r>
      <w:r w:rsidR="00670E73">
        <w:rPr>
          <w:rFonts w:ascii="Times" w:hAnsi="Times" w:cs="Calibri"/>
        </w:rPr>
        <w:t xml:space="preserve"> (Marty, 1990, S.61–66</w:t>
      </w:r>
      <w:r w:rsidR="004B0569">
        <w:rPr>
          <w:rFonts w:ascii="Times" w:hAnsi="Times" w:cs="Calibri"/>
        </w:rPr>
        <w:t xml:space="preserve">; de </w:t>
      </w:r>
      <w:proofErr w:type="spellStart"/>
      <w:r w:rsidR="004B0569">
        <w:rPr>
          <w:rFonts w:ascii="Times" w:hAnsi="Times" w:cs="Calibri"/>
        </w:rPr>
        <w:t>M’Uzan</w:t>
      </w:r>
      <w:proofErr w:type="spellEnd"/>
      <w:r w:rsidR="004B0569">
        <w:rPr>
          <w:rFonts w:ascii="Times" w:hAnsi="Times" w:cs="Calibri"/>
        </w:rPr>
        <w:t>, 200</w:t>
      </w:r>
      <w:r w:rsidR="00947CC6">
        <w:rPr>
          <w:rFonts w:ascii="Times" w:hAnsi="Times" w:cs="Calibri"/>
        </w:rPr>
        <w:t>7, S.115–129</w:t>
      </w:r>
      <w:r w:rsidR="00670E73">
        <w:rPr>
          <w:rFonts w:ascii="Times" w:hAnsi="Times" w:cs="Calibri"/>
        </w:rPr>
        <w:t>).</w:t>
      </w:r>
      <w:r w:rsidR="00C53814">
        <w:rPr>
          <w:rFonts w:ascii="Times" w:hAnsi="Times" w:cs="Calibri"/>
        </w:rPr>
        <w:t xml:space="preserve"> </w:t>
      </w:r>
      <w:proofErr w:type="spellStart"/>
      <w:r w:rsidR="006431CE" w:rsidRPr="006431CE">
        <w:rPr>
          <w:rFonts w:ascii="Times" w:hAnsi="Times" w:cs="Calibri"/>
          <w:i/>
          <w:iCs/>
        </w:rPr>
        <w:t>C</w:t>
      </w:r>
      <w:r w:rsidR="006431CE" w:rsidRPr="00670E73">
        <w:rPr>
          <w:rFonts w:ascii="Times" w:hAnsi="Times" w:cs="Calibri"/>
          <w:i/>
          <w:iCs/>
        </w:rPr>
        <w:t>’était</w:t>
      </w:r>
      <w:proofErr w:type="spellEnd"/>
      <w:r w:rsidR="006431CE" w:rsidRPr="00670E73">
        <w:rPr>
          <w:rFonts w:ascii="Times" w:hAnsi="Times" w:cs="Calibri"/>
          <w:i/>
          <w:iCs/>
        </w:rPr>
        <w:t xml:space="preserve"> </w:t>
      </w:r>
      <w:proofErr w:type="spellStart"/>
      <w:r w:rsidR="006431CE" w:rsidRPr="00670E73">
        <w:rPr>
          <w:rFonts w:ascii="Times" w:hAnsi="Times" w:cs="Calibri"/>
          <w:i/>
          <w:iCs/>
        </w:rPr>
        <w:t>un</w:t>
      </w:r>
      <w:proofErr w:type="spellEnd"/>
      <w:r w:rsidR="006431CE" w:rsidRPr="00670E73">
        <w:rPr>
          <w:rFonts w:ascii="Times" w:hAnsi="Times" w:cs="Calibri"/>
          <w:i/>
          <w:iCs/>
        </w:rPr>
        <w:t xml:space="preserve"> </w:t>
      </w:r>
      <w:proofErr w:type="spellStart"/>
      <w:r w:rsidR="006431CE" w:rsidRPr="00670E73">
        <w:rPr>
          <w:rFonts w:ascii="Times" w:hAnsi="Times" w:cs="Calibri"/>
          <w:i/>
          <w:iCs/>
        </w:rPr>
        <w:t>rêve</w:t>
      </w:r>
      <w:proofErr w:type="spellEnd"/>
      <w:r w:rsidR="006431CE">
        <w:rPr>
          <w:rFonts w:ascii="Times" w:hAnsi="Times" w:cs="Calibri"/>
        </w:rPr>
        <w:t>.</w:t>
      </w:r>
    </w:p>
    <w:p w14:paraId="4573D44C" w14:textId="5F4111A0" w:rsidR="00EE0BE5" w:rsidRDefault="002A4567" w:rsidP="00B20ACF">
      <w:pPr>
        <w:rPr>
          <w:rFonts w:ascii="Times" w:hAnsi="Times" w:cs="Calibri"/>
        </w:rPr>
      </w:pPr>
      <w:r>
        <w:rPr>
          <w:rFonts w:ascii="Times" w:hAnsi="Times" w:cs="Calibri"/>
        </w:rPr>
        <w:t xml:space="preserve">Im Kontext </w:t>
      </w:r>
      <w:r w:rsidR="00EE0BE5">
        <w:rPr>
          <w:rFonts w:ascii="Times" w:hAnsi="Times" w:cs="Calibri"/>
        </w:rPr>
        <w:t>ihr</w:t>
      </w:r>
      <w:r>
        <w:rPr>
          <w:rFonts w:ascii="Times" w:hAnsi="Times" w:cs="Calibri"/>
        </w:rPr>
        <w:t xml:space="preserve">er Zeit war die epistemische, </w:t>
      </w:r>
      <w:proofErr w:type="spellStart"/>
      <w:r>
        <w:rPr>
          <w:rFonts w:ascii="Times" w:hAnsi="Times" w:cs="Calibri"/>
        </w:rPr>
        <w:t>ätiopathogenetische</w:t>
      </w:r>
      <w:proofErr w:type="spellEnd"/>
      <w:r>
        <w:rPr>
          <w:rFonts w:ascii="Times" w:hAnsi="Times" w:cs="Calibri"/>
        </w:rPr>
        <w:t xml:space="preserve"> und kurative Hoffnung der Gruppe um Pierre Marty begreiflich</w:t>
      </w:r>
      <w:r w:rsidR="00EE0BE5">
        <w:rPr>
          <w:rFonts w:ascii="Times" w:hAnsi="Times" w:cs="Calibri"/>
        </w:rPr>
        <w:t xml:space="preserve"> und berechtigt</w:t>
      </w:r>
      <w:r>
        <w:rPr>
          <w:rFonts w:ascii="Times" w:hAnsi="Times" w:cs="Calibri"/>
        </w:rPr>
        <w:t>. Es gibt keine Glaskugel, die das Ergebnis eines wissenschaftlichen Projekts vorhersagt</w:t>
      </w:r>
      <w:r w:rsidR="00EE0BE5">
        <w:rPr>
          <w:rFonts w:ascii="Times" w:hAnsi="Times" w:cs="Calibri"/>
        </w:rPr>
        <w:t xml:space="preserve"> – Wissenschaft bedeutet stets «trial and </w:t>
      </w:r>
      <w:proofErr w:type="spellStart"/>
      <w:r w:rsidR="00EE0BE5">
        <w:rPr>
          <w:rFonts w:ascii="Times" w:hAnsi="Times" w:cs="Calibri"/>
        </w:rPr>
        <w:t>error</w:t>
      </w:r>
      <w:proofErr w:type="spellEnd"/>
      <w:r w:rsidR="00EE0BE5">
        <w:rPr>
          <w:rFonts w:ascii="Times" w:hAnsi="Times" w:cs="Calibri"/>
        </w:rPr>
        <w:t xml:space="preserve">». </w:t>
      </w:r>
    </w:p>
    <w:p w14:paraId="43CBA650" w14:textId="77777777" w:rsidR="00EE0BE5" w:rsidRDefault="00EE0BE5" w:rsidP="00B20ACF">
      <w:pPr>
        <w:rPr>
          <w:rFonts w:ascii="Times" w:hAnsi="Times" w:cs="Calibri"/>
        </w:rPr>
      </w:pPr>
    </w:p>
    <w:p w14:paraId="533FB5B5" w14:textId="77777777" w:rsidR="009D4E30" w:rsidRDefault="009D4E30" w:rsidP="00B20ACF">
      <w:pPr>
        <w:rPr>
          <w:rFonts w:ascii="Times" w:hAnsi="Times" w:cs="Calibri"/>
        </w:rPr>
      </w:pPr>
    </w:p>
    <w:p w14:paraId="0ED76157" w14:textId="77BDEE64" w:rsidR="00EE0BE5" w:rsidRDefault="00EE0BE5" w:rsidP="00EE0BE5">
      <w:pPr>
        <w:jc w:val="center"/>
        <w:rPr>
          <w:rFonts w:ascii="Times" w:hAnsi="Times" w:cs="Calibri"/>
        </w:rPr>
      </w:pPr>
      <w:r>
        <w:rPr>
          <w:rFonts w:ascii="Times" w:hAnsi="Times" w:cs="Calibri"/>
        </w:rPr>
        <w:t>X</w:t>
      </w:r>
    </w:p>
    <w:p w14:paraId="6761E16B" w14:textId="77777777" w:rsidR="00EE0BE5" w:rsidRDefault="00EE0BE5" w:rsidP="00EE0BE5">
      <w:pPr>
        <w:jc w:val="center"/>
        <w:rPr>
          <w:rFonts w:ascii="Times" w:hAnsi="Times" w:cs="Calibri"/>
        </w:rPr>
      </w:pPr>
    </w:p>
    <w:p w14:paraId="0D28AF48" w14:textId="0D5351DC" w:rsidR="00FE01E9" w:rsidRDefault="00EE0BE5" w:rsidP="00EE0BE5">
      <w:pPr>
        <w:rPr>
          <w:rFonts w:ascii="Times" w:hAnsi="Times" w:cs="Calibri"/>
        </w:rPr>
      </w:pPr>
      <w:r>
        <w:rPr>
          <w:rFonts w:ascii="Times" w:hAnsi="Times" w:cs="Calibri"/>
        </w:rPr>
        <w:t xml:space="preserve">Performative Rhetorik, drastische Metaphern kennzeichnen die Schlussfolgerung einer in dieser Zeitschrift erschienenen Arbeit von Luc </w:t>
      </w:r>
      <w:proofErr w:type="spellStart"/>
      <w:r>
        <w:rPr>
          <w:rFonts w:ascii="Times" w:hAnsi="Times" w:cs="Calibri"/>
        </w:rPr>
        <w:t>Magnenat</w:t>
      </w:r>
      <w:proofErr w:type="spellEnd"/>
      <w:r>
        <w:rPr>
          <w:rFonts w:ascii="Times" w:hAnsi="Times" w:cs="Calibri"/>
        </w:rPr>
        <w:t xml:space="preserve"> (2014). «So gelange ich zur Hypothese, dass die Entwicklung der Ichaktivität des Tagträumens durch die Introjektion einer psychosomatischen Brust sich auf Kosten der </w:t>
      </w:r>
      <w:proofErr w:type="spellStart"/>
      <w:r>
        <w:rPr>
          <w:rFonts w:ascii="Times" w:hAnsi="Times" w:cs="Calibri"/>
        </w:rPr>
        <w:t>alexithymischen</w:t>
      </w:r>
      <w:proofErr w:type="spellEnd"/>
      <w:r>
        <w:rPr>
          <w:rFonts w:ascii="Times" w:hAnsi="Times" w:cs="Calibri"/>
        </w:rPr>
        <w:t xml:space="preserve"> Brust vollzogen hat, durch die Entwicklung einer </w:t>
      </w:r>
      <w:proofErr w:type="spellStart"/>
      <w:r>
        <w:rPr>
          <w:rFonts w:ascii="Times" w:hAnsi="Times" w:cs="Calibri"/>
        </w:rPr>
        <w:t>kolateralen</w:t>
      </w:r>
      <w:proofErr w:type="spellEnd"/>
      <w:r>
        <w:rPr>
          <w:rFonts w:ascii="Times" w:hAnsi="Times" w:cs="Calibri"/>
        </w:rPr>
        <w:t xml:space="preserve"> Traum-Zirkulation. Dies bedeutet nicht unbedingt eine Veränderung dieser </w:t>
      </w:r>
      <w:proofErr w:type="spellStart"/>
      <w:r>
        <w:rPr>
          <w:rFonts w:ascii="Times" w:hAnsi="Times" w:cs="Calibri"/>
        </w:rPr>
        <w:t>alexithymischen</w:t>
      </w:r>
      <w:proofErr w:type="spellEnd"/>
      <w:r>
        <w:rPr>
          <w:rFonts w:ascii="Times" w:hAnsi="Times" w:cs="Calibri"/>
        </w:rPr>
        <w:t xml:space="preserve"> Brust, aber es wurde ihr ihre Stellung als Überich entzogen, ähnlich wie ein terroristischer Regierungschef durch eine Demokratie abgesetzt werden kann, die ihn in die Tiefen des Landesinneren verbannt: Er bleibt ein Terrorist, aber er ist jetzt eher ein einsamer Wolf als ein Diktator.» (S.184) Die hyperbolische Schreibe legt die Vermutung nahe, dass wissenschaftliche Fragen nicht gestellt wurden. </w:t>
      </w:r>
      <w:proofErr w:type="spellStart"/>
      <w:r>
        <w:rPr>
          <w:rFonts w:ascii="Times" w:hAnsi="Times" w:cs="Calibri"/>
        </w:rPr>
        <w:t>Magnenats</w:t>
      </w:r>
      <w:proofErr w:type="spellEnd"/>
      <w:r>
        <w:rPr>
          <w:rFonts w:ascii="Times" w:hAnsi="Times" w:cs="Calibri"/>
        </w:rPr>
        <w:t xml:space="preserve"> Artikel </w:t>
      </w:r>
      <w:r w:rsidR="00E44C54">
        <w:rPr>
          <w:rFonts w:ascii="Times" w:hAnsi="Times" w:cs="Calibri"/>
        </w:rPr>
        <w:t>«</w:t>
      </w:r>
      <w:bookmarkStart w:id="3" w:name="OLE_LINK1"/>
      <w:r w:rsidR="00E44C54">
        <w:rPr>
          <w:rFonts w:ascii="Times" w:hAnsi="Times" w:cs="Calibri"/>
        </w:rPr>
        <w:t xml:space="preserve">Psychosomatische Brust und </w:t>
      </w:r>
      <w:proofErr w:type="spellStart"/>
      <w:r w:rsidR="00E44C54">
        <w:rPr>
          <w:rFonts w:ascii="Times" w:hAnsi="Times" w:cs="Calibri"/>
        </w:rPr>
        <w:t>alexithymische</w:t>
      </w:r>
      <w:proofErr w:type="spellEnd"/>
      <w:r w:rsidR="00E44C54">
        <w:rPr>
          <w:rFonts w:ascii="Times" w:hAnsi="Times" w:cs="Calibri"/>
        </w:rPr>
        <w:t xml:space="preserve"> Brust: auf der Suche nach Lücken im Traumapparat</w:t>
      </w:r>
      <w:bookmarkEnd w:id="3"/>
      <w:r w:rsidR="00E44C54">
        <w:rPr>
          <w:rFonts w:ascii="Times" w:hAnsi="Times" w:cs="Calibri"/>
        </w:rPr>
        <w:t xml:space="preserve">» ist originell und anregend. Gleichwohl leidet er an einem wissenschaftlichen Mangel. </w:t>
      </w:r>
      <w:r w:rsidR="00E44C54">
        <w:rPr>
          <w:rFonts w:ascii="Times" w:hAnsi="Times" w:cs="Calibri"/>
        </w:rPr>
        <w:br/>
      </w:r>
      <w:r w:rsidR="00253698">
        <w:rPr>
          <w:rFonts w:ascii="Times" w:hAnsi="Times" w:cs="Calibri"/>
        </w:rPr>
        <w:t>Die</w:t>
      </w:r>
      <w:r w:rsidR="00E44C54">
        <w:rPr>
          <w:rFonts w:ascii="Times" w:hAnsi="Times" w:cs="Calibri"/>
        </w:rPr>
        <w:t xml:space="preserve"> psychoanalytische Falldarstellung ist </w:t>
      </w:r>
      <w:proofErr w:type="spellStart"/>
      <w:r w:rsidR="00E44C54">
        <w:rPr>
          <w:rFonts w:ascii="Times" w:hAnsi="Times" w:cs="Calibri"/>
        </w:rPr>
        <w:t>Bion’scher</w:t>
      </w:r>
      <w:proofErr w:type="spellEnd"/>
      <w:r w:rsidR="00E44C54">
        <w:rPr>
          <w:rFonts w:ascii="Times" w:hAnsi="Times" w:cs="Calibri"/>
        </w:rPr>
        <w:t xml:space="preserve"> Provenienz und steckt gleichzeitig tief im theoretischen Rahmenwerk der Pariser psychosomatischen Schule. </w:t>
      </w:r>
      <w:proofErr w:type="spellStart"/>
      <w:r w:rsidR="00253698">
        <w:rPr>
          <w:rFonts w:ascii="Times" w:hAnsi="Times" w:cs="Calibri"/>
        </w:rPr>
        <w:t>Magnenat</w:t>
      </w:r>
      <w:proofErr w:type="spellEnd"/>
      <w:r w:rsidR="00E44C54">
        <w:rPr>
          <w:rFonts w:ascii="Times" w:hAnsi="Times" w:cs="Calibri"/>
        </w:rPr>
        <w:t xml:space="preserve"> beschreibt eine hochfrequente psychoanalytische Behandlung einer jungen Frau, bei der im dritten Jahr der Kur ein malignes Lymphom, ein Morbus Hodgkin, im Stadium IV diagnostiziert wird. </w:t>
      </w:r>
      <w:r w:rsidR="00EB41B1">
        <w:rPr>
          <w:rFonts w:ascii="Times" w:hAnsi="Times" w:cs="Calibri"/>
        </w:rPr>
        <w:br/>
        <w:t>Ausgehend von biographischen Belastungen – frühe</w:t>
      </w:r>
      <w:r w:rsidR="007E651F">
        <w:rPr>
          <w:rFonts w:ascii="Times" w:hAnsi="Times" w:cs="Calibri"/>
        </w:rPr>
        <w:t>n</w:t>
      </w:r>
      <w:r w:rsidR="00EB41B1">
        <w:rPr>
          <w:rFonts w:ascii="Times" w:hAnsi="Times" w:cs="Calibri"/>
        </w:rPr>
        <w:t xml:space="preserve"> Trennungen, emotionale</w:t>
      </w:r>
      <w:r w:rsidR="007E651F">
        <w:rPr>
          <w:rFonts w:ascii="Times" w:hAnsi="Times" w:cs="Calibri"/>
        </w:rPr>
        <w:t>r</w:t>
      </w:r>
      <w:r w:rsidR="00EB41B1">
        <w:rPr>
          <w:rFonts w:ascii="Times" w:hAnsi="Times" w:cs="Calibri"/>
        </w:rPr>
        <w:t xml:space="preserve"> Vernachlässigung, Probleme</w:t>
      </w:r>
      <w:r w:rsidR="007E651F">
        <w:rPr>
          <w:rFonts w:ascii="Times" w:hAnsi="Times" w:cs="Calibri"/>
        </w:rPr>
        <w:t>n</w:t>
      </w:r>
      <w:r w:rsidR="00EB41B1">
        <w:rPr>
          <w:rFonts w:ascii="Times" w:hAnsi="Times" w:cs="Calibri"/>
        </w:rPr>
        <w:t xml:space="preserve"> in ihrer sexuellen und sozialen Entwicklung</w:t>
      </w:r>
      <w:r w:rsidR="007E651F">
        <w:rPr>
          <w:rFonts w:ascii="Times" w:hAnsi="Times" w:cs="Calibri"/>
        </w:rPr>
        <w:t xml:space="preserve"> –</w:t>
      </w:r>
      <w:r w:rsidR="00EB41B1">
        <w:rPr>
          <w:rFonts w:ascii="Times" w:hAnsi="Times" w:cs="Calibri"/>
        </w:rPr>
        <w:t xml:space="preserve"> schildert </w:t>
      </w:r>
      <w:proofErr w:type="spellStart"/>
      <w:r w:rsidR="00EB41B1">
        <w:rPr>
          <w:rFonts w:ascii="Times" w:hAnsi="Times" w:cs="Calibri"/>
        </w:rPr>
        <w:t>Magnenat</w:t>
      </w:r>
      <w:proofErr w:type="spellEnd"/>
      <w:r w:rsidR="00EB41B1">
        <w:rPr>
          <w:rFonts w:ascii="Times" w:hAnsi="Times" w:cs="Calibri"/>
        </w:rPr>
        <w:t xml:space="preserve"> detailliert den psychoanalytischen Prozess und interpretiert </w:t>
      </w:r>
      <w:r w:rsidR="007E651F">
        <w:rPr>
          <w:rFonts w:ascii="Times" w:hAnsi="Times" w:cs="Calibri"/>
        </w:rPr>
        <w:t>die</w:t>
      </w:r>
      <w:r w:rsidR="00EB41B1">
        <w:rPr>
          <w:rFonts w:ascii="Times" w:hAnsi="Times" w:cs="Calibri"/>
        </w:rPr>
        <w:t xml:space="preserve"> neoplastische Erkrankung</w:t>
      </w:r>
      <w:r w:rsidR="007E651F">
        <w:rPr>
          <w:rFonts w:ascii="Times" w:hAnsi="Times" w:cs="Calibri"/>
        </w:rPr>
        <w:t xml:space="preserve"> der Analysandin</w:t>
      </w:r>
      <w:r w:rsidR="00EB41B1">
        <w:rPr>
          <w:rFonts w:ascii="Times" w:hAnsi="Times" w:cs="Calibri"/>
        </w:rPr>
        <w:t xml:space="preserve"> aus einer ausschliesslich psychoanalytischen Sicht: ohne irgendeinen Verweis auf die somatische Medizin und den aktuellen biomedizinischen Forschungsstand. </w:t>
      </w:r>
      <w:r w:rsidR="00EB41B1">
        <w:rPr>
          <w:rFonts w:ascii="Times" w:hAnsi="Times" w:cs="Calibri"/>
        </w:rPr>
        <w:br/>
        <w:t>Der Autor führt zwei zentrale theoretische Konzepte ein. Erstens die «psychosomatische Brust» als Benennung für eine gesunde affektive Kommunikation. Zweitens die «</w:t>
      </w:r>
      <w:proofErr w:type="spellStart"/>
      <w:r w:rsidR="00EB41B1">
        <w:rPr>
          <w:rFonts w:ascii="Times" w:hAnsi="Times" w:cs="Calibri"/>
        </w:rPr>
        <w:t>alexithymische</w:t>
      </w:r>
      <w:proofErr w:type="spellEnd"/>
      <w:r w:rsidR="00EB41B1">
        <w:rPr>
          <w:rFonts w:ascii="Times" w:hAnsi="Times" w:cs="Calibri"/>
        </w:rPr>
        <w:t xml:space="preserve"> Brust» als Ausdruck frühkindlicher Defizite </w:t>
      </w:r>
      <w:r w:rsidR="00C93073">
        <w:rPr>
          <w:rFonts w:ascii="Times" w:hAnsi="Times" w:cs="Calibri"/>
        </w:rPr>
        <w:t xml:space="preserve">in der emotionalen Kommunikation mit einem «Scheitern der primären Symbolisierung» (S.185). </w:t>
      </w:r>
      <w:r w:rsidR="00336BF9">
        <w:rPr>
          <w:rFonts w:ascii="Times" w:hAnsi="Times" w:cs="Calibri"/>
        </w:rPr>
        <w:br/>
      </w:r>
      <w:r w:rsidR="00336BF9">
        <w:rPr>
          <w:rFonts w:ascii="Times" w:hAnsi="Times" w:cs="Calibri"/>
        </w:rPr>
        <w:lastRenderedPageBreak/>
        <w:br/>
      </w:r>
      <w:r w:rsidR="00D36EEB">
        <w:rPr>
          <w:rFonts w:ascii="Times" w:hAnsi="Times" w:cs="Calibri"/>
        </w:rPr>
        <w:t xml:space="preserve">So sehr die Überlegungen zum Fallmaterial einleuchten, so wenig ist heutzutage der faktenarme und wissenschaftsferne </w:t>
      </w:r>
      <w:r w:rsidR="00954240" w:rsidRPr="00954240">
        <w:rPr>
          <w:rFonts w:ascii="Times" w:hAnsi="Times" w:cs="Calibri"/>
          <w:i/>
          <w:iCs/>
        </w:rPr>
        <w:t>unvermittelte</w:t>
      </w:r>
      <w:r w:rsidR="00954240">
        <w:rPr>
          <w:rFonts w:ascii="Times" w:hAnsi="Times" w:cs="Calibri"/>
        </w:rPr>
        <w:t xml:space="preserve"> </w:t>
      </w:r>
      <w:r w:rsidR="00D36EEB">
        <w:rPr>
          <w:rFonts w:ascii="Times" w:hAnsi="Times" w:cs="Calibri"/>
        </w:rPr>
        <w:t xml:space="preserve">Übergang zur Erklärung </w:t>
      </w:r>
      <w:r w:rsidR="00954240">
        <w:rPr>
          <w:rFonts w:ascii="Times" w:hAnsi="Times" w:cs="Calibri"/>
        </w:rPr>
        <w:t xml:space="preserve">der Entstehung </w:t>
      </w:r>
      <w:r w:rsidR="00D36EEB">
        <w:rPr>
          <w:rFonts w:ascii="Times" w:hAnsi="Times" w:cs="Calibri"/>
        </w:rPr>
        <w:t>des Lymphoms nachvollziehbar</w:t>
      </w:r>
      <w:r w:rsidR="00336BF9">
        <w:rPr>
          <w:rFonts w:ascii="Times" w:hAnsi="Times" w:cs="Calibri"/>
        </w:rPr>
        <w:t xml:space="preserve">. </w:t>
      </w:r>
      <w:proofErr w:type="spellStart"/>
      <w:r w:rsidR="00336BF9">
        <w:rPr>
          <w:rFonts w:ascii="Times" w:hAnsi="Times" w:cs="Calibri"/>
        </w:rPr>
        <w:t>Magnenat</w:t>
      </w:r>
      <w:proofErr w:type="spellEnd"/>
      <w:r w:rsidR="00336BF9">
        <w:rPr>
          <w:rFonts w:ascii="Times" w:hAnsi="Times" w:cs="Calibri"/>
        </w:rPr>
        <w:t xml:space="preserve"> schreibt, dass</w:t>
      </w:r>
      <w:r w:rsidR="00D36EEB">
        <w:rPr>
          <w:rFonts w:ascii="Times" w:hAnsi="Times" w:cs="Calibri"/>
        </w:rPr>
        <w:t xml:space="preserve"> «Risse in der psychosomatischen Organisation des Subjekt</w:t>
      </w:r>
      <w:r w:rsidR="00954240">
        <w:rPr>
          <w:rFonts w:ascii="Times" w:hAnsi="Times" w:cs="Calibri"/>
        </w:rPr>
        <w:t xml:space="preserve">s … </w:t>
      </w:r>
      <w:r w:rsidR="00D36EEB">
        <w:rPr>
          <w:rFonts w:ascii="Times" w:hAnsi="Times" w:cs="Calibri"/>
        </w:rPr>
        <w:t>Prozesse der Somatisierung</w:t>
      </w:r>
      <w:r w:rsidR="00954240">
        <w:rPr>
          <w:rFonts w:ascii="Times" w:hAnsi="Times" w:cs="Calibri"/>
        </w:rPr>
        <w:t xml:space="preserve"> …</w:t>
      </w:r>
      <w:r w:rsidR="00D36EEB">
        <w:rPr>
          <w:rFonts w:ascii="Times" w:hAnsi="Times" w:cs="Calibri"/>
        </w:rPr>
        <w:t>»</w:t>
      </w:r>
      <w:r w:rsidR="00336BF9">
        <w:rPr>
          <w:rFonts w:ascii="Times" w:hAnsi="Times" w:cs="Calibri"/>
        </w:rPr>
        <w:t xml:space="preserve"> fördern</w:t>
      </w:r>
      <w:r w:rsidR="00D36EEB">
        <w:rPr>
          <w:rFonts w:ascii="Times" w:hAnsi="Times" w:cs="Calibri"/>
        </w:rPr>
        <w:t xml:space="preserve"> (S.185). </w:t>
      </w:r>
      <w:r w:rsidR="00336BF9">
        <w:rPr>
          <w:rFonts w:ascii="Times" w:hAnsi="Times" w:cs="Calibri"/>
        </w:rPr>
        <w:t xml:space="preserve">Er meint: </w:t>
      </w:r>
      <w:r w:rsidR="00C93073">
        <w:rPr>
          <w:rFonts w:ascii="Times" w:hAnsi="Times" w:cs="Calibri"/>
        </w:rPr>
        <w:t>«Das Fehlen einer psychosomatischen Brust führt zu gewissen Formen operationalen Funktionierens (</w:t>
      </w:r>
      <w:proofErr w:type="spellStart"/>
      <w:r w:rsidR="00C93073">
        <w:rPr>
          <w:rFonts w:ascii="Times" w:hAnsi="Times" w:cs="Calibri"/>
        </w:rPr>
        <w:t>fonc</w:t>
      </w:r>
      <w:r w:rsidR="001C7954">
        <w:rPr>
          <w:rFonts w:ascii="Times" w:hAnsi="Times" w:cs="Calibri"/>
        </w:rPr>
        <w:t>t</w:t>
      </w:r>
      <w:r w:rsidR="00C93073">
        <w:rPr>
          <w:rFonts w:ascii="Times" w:hAnsi="Times" w:cs="Calibri"/>
        </w:rPr>
        <w:t>ionnement</w:t>
      </w:r>
      <w:proofErr w:type="spellEnd"/>
      <w:r w:rsidR="00C93073">
        <w:rPr>
          <w:rFonts w:ascii="Times" w:hAnsi="Times" w:cs="Calibri"/>
        </w:rPr>
        <w:t xml:space="preserve"> </w:t>
      </w:r>
      <w:proofErr w:type="spellStart"/>
      <w:r w:rsidR="00C93073">
        <w:rPr>
          <w:rFonts w:ascii="Times" w:hAnsi="Times" w:cs="Calibri"/>
        </w:rPr>
        <w:t>opératoire</w:t>
      </w:r>
      <w:proofErr w:type="spellEnd"/>
      <w:r w:rsidR="00C93073">
        <w:rPr>
          <w:rFonts w:ascii="Times" w:hAnsi="Times" w:cs="Calibri"/>
        </w:rPr>
        <w:t xml:space="preserve">). Während ein Überich, das von einer </w:t>
      </w:r>
      <w:proofErr w:type="spellStart"/>
      <w:r w:rsidR="00C93073">
        <w:rPr>
          <w:rFonts w:ascii="Times" w:hAnsi="Times" w:cs="Calibri"/>
        </w:rPr>
        <w:t>alexithymischen</w:t>
      </w:r>
      <w:proofErr w:type="spellEnd"/>
      <w:r w:rsidR="00C93073">
        <w:rPr>
          <w:rFonts w:ascii="Times" w:hAnsi="Times" w:cs="Calibri"/>
        </w:rPr>
        <w:t xml:space="preserve"> Brust geprägt ist, sich klinisch durch eine </w:t>
      </w:r>
      <w:r w:rsidR="00253698">
        <w:rPr>
          <w:rFonts w:ascii="Times" w:hAnsi="Times" w:cs="Calibri"/>
        </w:rPr>
        <w:t>‘</w:t>
      </w:r>
      <w:proofErr w:type="spellStart"/>
      <w:r w:rsidR="00C93073">
        <w:rPr>
          <w:rFonts w:ascii="Times" w:hAnsi="Times" w:cs="Calibri"/>
        </w:rPr>
        <w:t>d</w:t>
      </w:r>
      <w:r w:rsidR="00A93365">
        <w:rPr>
          <w:rFonts w:ascii="Times" w:hAnsi="Times" w:cs="Calibri"/>
        </w:rPr>
        <w:t>é</w:t>
      </w:r>
      <w:r w:rsidR="00C93073">
        <w:rPr>
          <w:rFonts w:ascii="Times" w:hAnsi="Times" w:cs="Calibri"/>
        </w:rPr>
        <w:t>pression</w:t>
      </w:r>
      <w:proofErr w:type="spellEnd"/>
      <w:r w:rsidR="00C93073">
        <w:rPr>
          <w:rFonts w:ascii="Times" w:hAnsi="Times" w:cs="Calibri"/>
        </w:rPr>
        <w:t xml:space="preserve"> essentiell</w:t>
      </w:r>
      <w:r w:rsidR="00253698">
        <w:rPr>
          <w:rFonts w:ascii="Times" w:hAnsi="Times" w:cs="Calibri"/>
        </w:rPr>
        <w:t>e’</w:t>
      </w:r>
      <w:r w:rsidR="00C93073">
        <w:rPr>
          <w:rFonts w:ascii="Times" w:hAnsi="Times" w:cs="Calibri"/>
        </w:rPr>
        <w:t xml:space="preserve"> ausdrückt, die die Grundlage eines Zusammenbruchs und einer schweren Somatisierung bilden kann</w:t>
      </w:r>
      <w:r w:rsidR="00954240">
        <w:rPr>
          <w:rFonts w:ascii="Times" w:hAnsi="Times" w:cs="Calibri"/>
        </w:rPr>
        <w:t>.</w:t>
      </w:r>
      <w:r w:rsidR="00C93073">
        <w:rPr>
          <w:rFonts w:ascii="Times" w:hAnsi="Times" w:cs="Calibri"/>
        </w:rPr>
        <w:t xml:space="preserve">» </w:t>
      </w:r>
      <w:r w:rsidR="00954240">
        <w:rPr>
          <w:rFonts w:ascii="Times" w:hAnsi="Times" w:cs="Calibri"/>
        </w:rPr>
        <w:br/>
      </w:r>
      <w:r w:rsidR="00954240">
        <w:rPr>
          <w:rFonts w:ascii="Times" w:hAnsi="Times" w:cs="Calibri"/>
        </w:rPr>
        <w:br/>
      </w:r>
      <w:r w:rsidR="00C93073">
        <w:rPr>
          <w:rFonts w:ascii="Times" w:hAnsi="Times" w:cs="Calibri"/>
        </w:rPr>
        <w:t>Deshalb also erkrankte die Analysandin an einem malignen Lymphom im Stadium IV</w:t>
      </w:r>
      <w:r w:rsidR="00253698">
        <w:rPr>
          <w:rFonts w:ascii="Times" w:hAnsi="Times" w:cs="Calibri"/>
        </w:rPr>
        <w:t>?</w:t>
      </w:r>
      <w:r w:rsidR="00C93073">
        <w:rPr>
          <w:rFonts w:ascii="Times" w:hAnsi="Times" w:cs="Calibri"/>
        </w:rPr>
        <w:t xml:space="preserve"> Mehr als ein halbes Jahrhundert nach der Rue de la Poterne-des-</w:t>
      </w:r>
      <w:proofErr w:type="spellStart"/>
      <w:r w:rsidR="00C93073">
        <w:rPr>
          <w:rFonts w:ascii="Times" w:hAnsi="Times" w:cs="Calibri"/>
        </w:rPr>
        <w:t>Peupliers</w:t>
      </w:r>
      <w:proofErr w:type="spellEnd"/>
      <w:r w:rsidR="00C93073">
        <w:rPr>
          <w:rFonts w:ascii="Times" w:hAnsi="Times" w:cs="Calibri"/>
        </w:rPr>
        <w:t xml:space="preserve"> taucht sie </w:t>
      </w:r>
      <w:r w:rsidR="00253698">
        <w:rPr>
          <w:rFonts w:ascii="Times" w:hAnsi="Times" w:cs="Calibri"/>
        </w:rPr>
        <w:t xml:space="preserve">in ihrer pathogenen Kausalität </w:t>
      </w:r>
      <w:r w:rsidR="00C93073">
        <w:rPr>
          <w:rFonts w:ascii="Times" w:hAnsi="Times" w:cs="Calibri"/>
        </w:rPr>
        <w:t xml:space="preserve">erneut auf – die </w:t>
      </w:r>
      <w:r w:rsidR="00C93073" w:rsidRPr="00954240">
        <w:rPr>
          <w:rFonts w:ascii="Times" w:hAnsi="Times" w:cs="Calibri"/>
          <w:i/>
          <w:iCs/>
        </w:rPr>
        <w:t>progressive Desorganisation</w:t>
      </w:r>
      <w:r w:rsidR="00253698">
        <w:rPr>
          <w:rFonts w:ascii="Times" w:hAnsi="Times" w:cs="Calibri"/>
        </w:rPr>
        <w:t xml:space="preserve">. </w:t>
      </w:r>
      <w:r w:rsidR="00C93073">
        <w:rPr>
          <w:rFonts w:ascii="Times" w:hAnsi="Times" w:cs="Calibri"/>
        </w:rPr>
        <w:t xml:space="preserve">Marty </w:t>
      </w:r>
      <w:proofErr w:type="spellStart"/>
      <w:r w:rsidR="00C93073" w:rsidRPr="00954240">
        <w:rPr>
          <w:rFonts w:ascii="Times" w:hAnsi="Times" w:cs="Calibri"/>
        </w:rPr>
        <w:t>dixit</w:t>
      </w:r>
      <w:proofErr w:type="spellEnd"/>
      <w:r w:rsidR="00C93073" w:rsidRPr="00954240">
        <w:rPr>
          <w:rFonts w:ascii="Times" w:hAnsi="Times" w:cs="Calibri"/>
        </w:rPr>
        <w:t>.</w:t>
      </w:r>
      <w:r w:rsidR="00C93073">
        <w:rPr>
          <w:rFonts w:ascii="Times" w:hAnsi="Times" w:cs="Calibri"/>
        </w:rPr>
        <w:t xml:space="preserve"> </w:t>
      </w:r>
    </w:p>
    <w:p w14:paraId="27ABAF53" w14:textId="77777777" w:rsidR="00FC1310" w:rsidRDefault="00FC1310" w:rsidP="00EE0BE5">
      <w:pPr>
        <w:rPr>
          <w:rFonts w:ascii="Times" w:hAnsi="Times" w:cs="Calibri"/>
        </w:rPr>
      </w:pPr>
    </w:p>
    <w:p w14:paraId="26276846" w14:textId="51BFAE3A" w:rsidR="00FC1310" w:rsidRDefault="00FC1310" w:rsidP="00EE0BE5">
      <w:pPr>
        <w:rPr>
          <w:rFonts w:ascii="Times" w:hAnsi="Times" w:cs="Calibri"/>
        </w:rPr>
      </w:pPr>
      <w:r>
        <w:rPr>
          <w:rFonts w:ascii="Times" w:hAnsi="Times" w:cs="Calibri"/>
        </w:rPr>
        <w:t xml:space="preserve">Der Morbus Hodgkin, ein bösartiger </w:t>
      </w:r>
      <w:r w:rsidR="00D054B4">
        <w:rPr>
          <w:rFonts w:ascii="Times" w:hAnsi="Times" w:cs="Calibri"/>
        </w:rPr>
        <w:t>Lymphdrüsen-</w:t>
      </w:r>
      <w:r>
        <w:rPr>
          <w:rFonts w:ascii="Times" w:hAnsi="Times" w:cs="Calibri"/>
        </w:rPr>
        <w:t>Tumor, ist ein Paradebeispiel für die heutige Reichweite der Schulmedizin. Es gab eine Zeit, da der Begriff Schulmedizin oft mit einem abwertenden Unterton verwendet wurde. Alternative Medizin, Homöopathie, Anthroposophische Medizin</w:t>
      </w:r>
      <w:r w:rsidR="00AF7F1F">
        <w:rPr>
          <w:rFonts w:ascii="Times" w:hAnsi="Times" w:cs="Calibri"/>
        </w:rPr>
        <w:t>, Ayurveda</w:t>
      </w:r>
      <w:r>
        <w:rPr>
          <w:rFonts w:ascii="Times" w:hAnsi="Times" w:cs="Calibri"/>
        </w:rPr>
        <w:t xml:space="preserve"> und andere </w:t>
      </w:r>
      <w:proofErr w:type="spellStart"/>
      <w:r>
        <w:rPr>
          <w:rFonts w:ascii="Times" w:hAnsi="Times" w:cs="Calibri"/>
        </w:rPr>
        <w:t>Placeboverfahren</w:t>
      </w:r>
      <w:proofErr w:type="spellEnd"/>
      <w:r>
        <w:rPr>
          <w:rFonts w:ascii="Times" w:hAnsi="Times" w:cs="Calibri"/>
        </w:rPr>
        <w:t xml:space="preserve"> dienten sich stattdessen an. In der Schulmedizin, hiess es, setzen die Verfahren zu stark auf Technik und Standardisierung, wodurch Zeit und Aufmerksamkeit für das Gespräch mit der Patientin verloren gehen. </w:t>
      </w:r>
      <w:r w:rsidR="007A4233">
        <w:rPr>
          <w:rFonts w:ascii="Times" w:hAnsi="Times" w:cs="Calibri"/>
        </w:rPr>
        <w:br/>
      </w:r>
      <w:r>
        <w:rPr>
          <w:rFonts w:ascii="Times" w:hAnsi="Times" w:cs="Calibri"/>
        </w:rPr>
        <w:t xml:space="preserve">Es ist nun allerdings genau die Standardisierung und die Technik, die die kurative Behandlung des Morbus Hodgkin zu einer Erfolgsgeschichte sondergleichen </w:t>
      </w:r>
      <w:r w:rsidR="0026342B">
        <w:rPr>
          <w:rFonts w:ascii="Times" w:hAnsi="Times" w:cs="Calibri"/>
        </w:rPr>
        <w:t xml:space="preserve">ermöglichten. Die </w:t>
      </w:r>
      <w:r w:rsidR="0028483D">
        <w:rPr>
          <w:rFonts w:ascii="Times" w:hAnsi="Times" w:cs="Calibri"/>
        </w:rPr>
        <w:t>B</w:t>
      </w:r>
      <w:r w:rsidR="0026342B">
        <w:rPr>
          <w:rFonts w:ascii="Times" w:hAnsi="Times" w:cs="Calibri"/>
        </w:rPr>
        <w:t xml:space="preserve">ehandlung besteht aktuell in der Regel aus einer Kombinations-Chemotherapie, oft gefolgt von einer lokal begrenzten Strahlentherapie. Studien zeigen progressionsfreie 5-Jahres-Überlebensraten von etwa 92 Prozent und Gesamtüberlebensraten von 97–100 Prozent nach fünf bis sieben Jahren. Neuartige Immuntherapien </w:t>
      </w:r>
      <w:r w:rsidR="00BB0582">
        <w:rPr>
          <w:rFonts w:ascii="Times" w:hAnsi="Times" w:cs="Calibri"/>
        </w:rPr>
        <w:t xml:space="preserve">haben </w:t>
      </w:r>
      <w:r w:rsidR="0026342B">
        <w:rPr>
          <w:rFonts w:ascii="Times" w:hAnsi="Times" w:cs="Calibri"/>
        </w:rPr>
        <w:t xml:space="preserve">beachtliche Ansprechraten, selbst bei weit fortgeschrittenen oder mehrfach vorbehandelten Hodgkin-Lymphomen. </w:t>
      </w:r>
      <w:r w:rsidR="001D392C">
        <w:rPr>
          <w:rFonts w:ascii="Times" w:hAnsi="Times" w:cs="Calibri"/>
        </w:rPr>
        <w:t>Avancierte diagnostische Verfahren wie die PET|CT-Bildgebung erlauben eine individualisierte Anpassung der Therapie-Intensität</w:t>
      </w:r>
      <w:r w:rsidR="002D0843">
        <w:rPr>
          <w:rFonts w:ascii="Times" w:hAnsi="Times" w:cs="Calibri"/>
        </w:rPr>
        <w:t xml:space="preserve"> (</w:t>
      </w:r>
      <w:r w:rsidR="00660F77" w:rsidRPr="00660F77">
        <w:rPr>
          <w:rFonts w:ascii="Times" w:hAnsi="Times" w:cs="Calibri"/>
        </w:rPr>
        <w:t xml:space="preserve">Jacobson, </w:t>
      </w:r>
      <w:proofErr w:type="spellStart"/>
      <w:r w:rsidR="00660F77" w:rsidRPr="00660F77">
        <w:rPr>
          <w:rFonts w:ascii="Times" w:hAnsi="Times" w:cs="Calibri"/>
        </w:rPr>
        <w:t>Longo</w:t>
      </w:r>
      <w:proofErr w:type="spellEnd"/>
      <w:r w:rsidR="00660F77">
        <w:rPr>
          <w:rFonts w:ascii="Times" w:hAnsi="Times" w:cs="Calibri"/>
        </w:rPr>
        <w:t>,</w:t>
      </w:r>
      <w:r w:rsidR="00660F77" w:rsidRPr="00660F77">
        <w:rPr>
          <w:rFonts w:ascii="Times" w:hAnsi="Times" w:cs="Calibri"/>
        </w:rPr>
        <w:t xml:space="preserve"> 2022)</w:t>
      </w:r>
      <w:r w:rsidR="00660F77" w:rsidRPr="00B3775F">
        <w:rPr>
          <w:sz w:val="22"/>
          <w:szCs w:val="22"/>
          <w:lang w:val="en-US"/>
        </w:rPr>
        <w:t xml:space="preserve"> </w:t>
      </w:r>
      <w:r w:rsidR="001D392C">
        <w:rPr>
          <w:rFonts w:ascii="Times" w:hAnsi="Times" w:cs="Calibri"/>
        </w:rPr>
        <w:t xml:space="preserve">. </w:t>
      </w:r>
      <w:r w:rsidR="007A4233">
        <w:rPr>
          <w:rFonts w:ascii="Times" w:hAnsi="Times" w:cs="Calibri"/>
        </w:rPr>
        <w:br/>
      </w:r>
      <w:r w:rsidR="001D392C">
        <w:rPr>
          <w:rFonts w:ascii="Times" w:hAnsi="Times" w:cs="Calibri"/>
        </w:rPr>
        <w:t xml:space="preserve">Vor hundert Jahren, als Freud das </w:t>
      </w:r>
      <w:r w:rsidR="001D392C" w:rsidRPr="001D392C">
        <w:rPr>
          <w:rFonts w:ascii="Times" w:hAnsi="Times" w:cs="Calibri"/>
          <w:i/>
          <w:iCs/>
        </w:rPr>
        <w:t>Ich und das Es</w:t>
      </w:r>
      <w:r w:rsidR="001D392C">
        <w:rPr>
          <w:rFonts w:ascii="Times" w:hAnsi="Times" w:cs="Calibri"/>
        </w:rPr>
        <w:t xml:space="preserve"> verfasste, bedeutete eine Hodgkin-Lymphom-Diagnose fast immer den sicheren Tod binnen weniger Jahre. In den 1970er-Jahren hatten Kombinations-Chemotherapien die 5-Jahres-Überlebensrate für fortgeschrittene Stadien auf 50–60 Prozent angehoben</w:t>
      </w:r>
      <w:r w:rsidR="00946B81">
        <w:rPr>
          <w:rFonts w:ascii="Times" w:hAnsi="Times" w:cs="Calibri"/>
        </w:rPr>
        <w:t xml:space="preserve">. Jedoch erinnere ich mich gut an den </w:t>
      </w:r>
      <w:proofErr w:type="spellStart"/>
      <w:r w:rsidR="00946B81">
        <w:rPr>
          <w:rFonts w:ascii="Times" w:hAnsi="Times" w:cs="Calibri"/>
        </w:rPr>
        <w:t>Tumortod</w:t>
      </w:r>
      <w:proofErr w:type="spellEnd"/>
      <w:r w:rsidR="00946B81">
        <w:rPr>
          <w:rFonts w:ascii="Times" w:hAnsi="Times" w:cs="Calibri"/>
        </w:rPr>
        <w:t xml:space="preserve"> eines gleichaltrigen Mannes, der mich erschütterte. Ich betreute ihn als Medizinstudent auf der Inneren Medizin. Er hatte Tumorknoten </w:t>
      </w:r>
      <w:r w:rsidR="00711611">
        <w:rPr>
          <w:rFonts w:ascii="Times" w:hAnsi="Times" w:cs="Calibri"/>
        </w:rPr>
        <w:t xml:space="preserve">am Hals </w:t>
      </w:r>
      <w:r w:rsidR="00946B81">
        <w:rPr>
          <w:rFonts w:ascii="Times" w:hAnsi="Times" w:cs="Calibri"/>
        </w:rPr>
        <w:t xml:space="preserve">gross wie Orangen. Sie schmolzen weg unter der Chemotherapie – und dann kamen sie wieder. </w:t>
      </w:r>
      <w:r w:rsidR="009D73B7">
        <w:rPr>
          <w:rFonts w:ascii="Times" w:hAnsi="Times" w:cs="Calibri"/>
        </w:rPr>
        <w:t xml:space="preserve">Ich höre noch die Stimme, sehe den Blick aus den dunklen Augen von Herrn P., als er, damals nicht weiter behandelbar, 27-jährig verstarb. Heutzutage würde er leben. </w:t>
      </w:r>
      <w:r w:rsidR="008157EE">
        <w:rPr>
          <w:rFonts w:ascii="Times" w:hAnsi="Times" w:cs="Calibri"/>
        </w:rPr>
        <w:t xml:space="preserve">Die drastische Reduktion der Sterblichkeit beim Hodgkin-Lymphom ist das alleinige Verdienst der medizinisch-naturwissenschaftlichen Forschung und einer konsequenten Umsetzung der Studienresultate in der Klinik. </w:t>
      </w:r>
      <w:r w:rsidR="002F644A">
        <w:rPr>
          <w:rFonts w:ascii="Times" w:hAnsi="Times" w:cs="Calibri"/>
        </w:rPr>
        <w:t xml:space="preserve">Die psychosomatische Theorie, ob nun die psychoanalytische Pariser Schule, das bio-psycho-soziale Krankheitsmodell nach G.L. Engel, das behaviorale Modell, sie alle haben kurativ zu der günstigen Prognose im Jahr 2025 nichts beigetragen und </w:t>
      </w:r>
      <w:r w:rsidR="007A4233">
        <w:rPr>
          <w:rFonts w:ascii="Times" w:hAnsi="Times" w:cs="Calibri"/>
        </w:rPr>
        <w:t xml:space="preserve">zeigen </w:t>
      </w:r>
      <w:r w:rsidR="002F644A">
        <w:rPr>
          <w:rFonts w:ascii="Times" w:hAnsi="Times" w:cs="Calibri"/>
        </w:rPr>
        <w:t xml:space="preserve">keinen nachweisbaren Einfluss auf Therapie und Prognose. </w:t>
      </w:r>
    </w:p>
    <w:p w14:paraId="48CD898A" w14:textId="77777777" w:rsidR="00A0688F" w:rsidRDefault="00A0688F" w:rsidP="00EE0BE5">
      <w:pPr>
        <w:rPr>
          <w:rFonts w:ascii="Times" w:hAnsi="Times" w:cs="Calibri"/>
        </w:rPr>
      </w:pPr>
    </w:p>
    <w:p w14:paraId="3729CEFD" w14:textId="0FE1068B" w:rsidR="00A0688F" w:rsidRDefault="00A0688F" w:rsidP="00EE0BE5">
      <w:pPr>
        <w:rPr>
          <w:rFonts w:ascii="Times" w:hAnsi="Times" w:cs="Calibri"/>
        </w:rPr>
      </w:pPr>
      <w:r>
        <w:rPr>
          <w:rFonts w:ascii="Times" w:hAnsi="Times" w:cs="Calibri"/>
        </w:rPr>
        <w:t xml:space="preserve">Die Fallstudie von </w:t>
      </w:r>
      <w:proofErr w:type="spellStart"/>
      <w:r>
        <w:rPr>
          <w:rFonts w:ascii="Times" w:hAnsi="Times" w:cs="Calibri"/>
        </w:rPr>
        <w:t>Magnenat</w:t>
      </w:r>
      <w:proofErr w:type="spellEnd"/>
      <w:r>
        <w:rPr>
          <w:rFonts w:ascii="Times" w:hAnsi="Times" w:cs="Calibri"/>
        </w:rPr>
        <w:t xml:space="preserve"> demonstriert ad oculos, dass die psychoanalytische Vorgehensweise im Fall der jungen Frau keinen Schutz vor dem Fortschreiten des </w:t>
      </w:r>
      <w:r w:rsidR="007A4233">
        <w:rPr>
          <w:rFonts w:ascii="Times" w:hAnsi="Times" w:cs="Calibri"/>
        </w:rPr>
        <w:t>Tumors</w:t>
      </w:r>
      <w:r>
        <w:rPr>
          <w:rFonts w:ascii="Times" w:hAnsi="Times" w:cs="Calibri"/>
        </w:rPr>
        <w:t xml:space="preserve"> geboten hat. </w:t>
      </w:r>
      <w:r w:rsidR="00EF69F4">
        <w:rPr>
          <w:rFonts w:ascii="Times" w:hAnsi="Times" w:cs="Calibri"/>
        </w:rPr>
        <w:t xml:space="preserve">Denn die Neoplasie wurde mitten im laufenden psychoanalytischen Prozess entdeckt, im </w:t>
      </w:r>
      <w:r w:rsidR="00487CB6">
        <w:rPr>
          <w:rFonts w:ascii="Times" w:hAnsi="Times" w:cs="Calibri"/>
        </w:rPr>
        <w:t>Spät</w:t>
      </w:r>
      <w:r w:rsidR="005F0ECA">
        <w:rPr>
          <w:rFonts w:ascii="Times" w:hAnsi="Times" w:cs="Calibri"/>
        </w:rPr>
        <w:t>s</w:t>
      </w:r>
      <w:r w:rsidR="00EF69F4">
        <w:rPr>
          <w:rFonts w:ascii="Times" w:hAnsi="Times" w:cs="Calibri"/>
        </w:rPr>
        <w:t xml:space="preserve">tadium IV. </w:t>
      </w:r>
      <w:r w:rsidR="001C1DCA">
        <w:rPr>
          <w:rFonts w:ascii="Times" w:hAnsi="Times" w:cs="Calibri"/>
        </w:rPr>
        <w:t xml:space="preserve">Die Tumorkrankheit hatte sich also, trotz der psychosomatischen </w:t>
      </w:r>
      <w:r w:rsidR="001C1DCA">
        <w:rPr>
          <w:rFonts w:ascii="Times" w:hAnsi="Times" w:cs="Calibri"/>
        </w:rPr>
        <w:lastRenderedPageBreak/>
        <w:t xml:space="preserve">Brust und der Besetzung der seelischen Prozesse durch den Analytiker, ungehindert weiterentwickelt. </w:t>
      </w:r>
    </w:p>
    <w:p w14:paraId="3466FD3D" w14:textId="77777777" w:rsidR="005F0ECA" w:rsidRDefault="005F0ECA" w:rsidP="00EE0BE5">
      <w:pPr>
        <w:rPr>
          <w:rFonts w:ascii="Times" w:hAnsi="Times" w:cs="Calibri"/>
        </w:rPr>
      </w:pPr>
    </w:p>
    <w:p w14:paraId="22AC477B" w14:textId="1A4FB83B" w:rsidR="005F0ECA" w:rsidRDefault="005F0ECA" w:rsidP="00EE0BE5">
      <w:pPr>
        <w:rPr>
          <w:rFonts w:ascii="Times" w:hAnsi="Times" w:cs="Calibri"/>
        </w:rPr>
      </w:pPr>
      <w:r>
        <w:rPr>
          <w:rFonts w:ascii="Times" w:hAnsi="Times" w:cs="Calibri"/>
        </w:rPr>
        <w:t>Kurz und bündig kommuniziert die Krebsliga Schweiz auf der Homepage (</w:t>
      </w:r>
      <w:r w:rsidRPr="005A5427">
        <w:rPr>
          <w:rFonts w:ascii="Times" w:hAnsi="Times" w:cs="Calibri"/>
        </w:rPr>
        <w:t>www.krebsliga.ch</w:t>
      </w:r>
      <w:r>
        <w:rPr>
          <w:rFonts w:ascii="Times" w:hAnsi="Times" w:cs="Calibri"/>
        </w:rPr>
        <w:t>): «Es gibt keine wissenschaftliche</w:t>
      </w:r>
      <w:r w:rsidR="000755EA">
        <w:rPr>
          <w:rFonts w:ascii="Times" w:hAnsi="Times" w:cs="Calibri"/>
        </w:rPr>
        <w:t>n</w:t>
      </w:r>
      <w:r>
        <w:rPr>
          <w:rFonts w:ascii="Times" w:hAnsi="Times" w:cs="Calibri"/>
        </w:rPr>
        <w:t xml:space="preserve"> Beweise, dass psychische Faktoren für die Entstehung von Krebs verantwortlich sind.»</w:t>
      </w:r>
      <w:r w:rsidR="00083543">
        <w:rPr>
          <w:rFonts w:ascii="Times" w:hAnsi="Times" w:cs="Calibri"/>
        </w:rPr>
        <w:br/>
      </w:r>
      <w:r w:rsidR="00083543">
        <w:rPr>
          <w:rFonts w:ascii="Times" w:hAnsi="Times" w:cs="Calibri"/>
        </w:rPr>
        <w:br/>
        <w:t xml:space="preserve">Nebenbei bemerkt, wurde </w:t>
      </w:r>
      <w:r w:rsidR="002278F2">
        <w:rPr>
          <w:rFonts w:ascii="Times" w:hAnsi="Times" w:cs="Calibri"/>
        </w:rPr>
        <w:t xml:space="preserve">in der Onkologie </w:t>
      </w:r>
      <w:r w:rsidR="00A521DA">
        <w:rPr>
          <w:rFonts w:ascii="Times" w:hAnsi="Times" w:cs="Calibri"/>
        </w:rPr>
        <w:t>vor Dekaden</w:t>
      </w:r>
      <w:r w:rsidR="00083543">
        <w:rPr>
          <w:rFonts w:ascii="Times" w:hAnsi="Times" w:cs="Calibri"/>
        </w:rPr>
        <w:t xml:space="preserve"> auch im deutschsprachigen Raum eine </w:t>
      </w:r>
      <w:r w:rsidR="00A521DA">
        <w:rPr>
          <w:rFonts w:ascii="Times" w:hAnsi="Times" w:cs="Calibri"/>
        </w:rPr>
        <w:t>psychosoziale Veru</w:t>
      </w:r>
      <w:r w:rsidR="002278F2">
        <w:rPr>
          <w:rFonts w:ascii="Times" w:hAnsi="Times" w:cs="Calibri"/>
        </w:rPr>
        <w:t>r</w:t>
      </w:r>
      <w:r w:rsidR="00A521DA">
        <w:rPr>
          <w:rFonts w:ascii="Times" w:hAnsi="Times" w:cs="Calibri"/>
        </w:rPr>
        <w:t>sachung</w:t>
      </w:r>
      <w:r w:rsidR="00083543">
        <w:rPr>
          <w:rFonts w:ascii="Times" w:hAnsi="Times" w:cs="Calibri"/>
        </w:rPr>
        <w:t xml:space="preserve"> in Erwägung gezogen. Fritz </w:t>
      </w:r>
      <w:proofErr w:type="spellStart"/>
      <w:r w:rsidR="00083543">
        <w:rPr>
          <w:rFonts w:ascii="Times" w:hAnsi="Times" w:cs="Calibri"/>
        </w:rPr>
        <w:t>Meerwein</w:t>
      </w:r>
      <w:proofErr w:type="spellEnd"/>
      <w:r w:rsidR="00083543">
        <w:rPr>
          <w:rFonts w:ascii="Times" w:hAnsi="Times" w:cs="Calibri"/>
        </w:rPr>
        <w:t xml:space="preserve"> </w:t>
      </w:r>
      <w:r w:rsidR="00A521DA">
        <w:rPr>
          <w:rFonts w:ascii="Times" w:hAnsi="Times" w:cs="Calibri"/>
        </w:rPr>
        <w:t xml:space="preserve">war </w:t>
      </w:r>
      <w:r w:rsidR="005A5427">
        <w:rPr>
          <w:rFonts w:ascii="Times" w:hAnsi="Times" w:cs="Calibri"/>
        </w:rPr>
        <w:t xml:space="preserve">aber bereits </w:t>
      </w:r>
      <w:r w:rsidR="00A521DA">
        <w:rPr>
          <w:rFonts w:ascii="Times" w:hAnsi="Times" w:cs="Calibri"/>
        </w:rPr>
        <w:t>skeptisch gegenüber</w:t>
      </w:r>
      <w:r w:rsidR="00083543">
        <w:rPr>
          <w:rFonts w:ascii="Times" w:hAnsi="Times" w:cs="Calibri"/>
        </w:rPr>
        <w:t xml:space="preserve"> </w:t>
      </w:r>
      <w:r w:rsidR="00A521DA">
        <w:rPr>
          <w:rFonts w:ascii="Times" w:hAnsi="Times" w:cs="Calibri"/>
        </w:rPr>
        <w:t xml:space="preserve">einem </w:t>
      </w:r>
      <w:r w:rsidR="00083543">
        <w:rPr>
          <w:rFonts w:ascii="Times" w:hAnsi="Times" w:cs="Calibri"/>
        </w:rPr>
        <w:t>vorschnellen Kausal</w:t>
      </w:r>
      <w:r w:rsidR="00A521DA">
        <w:rPr>
          <w:rFonts w:ascii="Times" w:hAnsi="Times" w:cs="Calibri"/>
        </w:rPr>
        <w:t>nexus bei klinischen Einzelbeobachtun</w:t>
      </w:r>
      <w:r w:rsidR="002278F2">
        <w:rPr>
          <w:rFonts w:ascii="Times" w:hAnsi="Times" w:cs="Calibri"/>
        </w:rPr>
        <w:t>g</w:t>
      </w:r>
      <w:r w:rsidR="00A521DA">
        <w:rPr>
          <w:rFonts w:ascii="Times" w:hAnsi="Times" w:cs="Calibri"/>
        </w:rPr>
        <w:t xml:space="preserve">en </w:t>
      </w:r>
      <w:r w:rsidR="00083543">
        <w:rPr>
          <w:rFonts w:ascii="Times" w:hAnsi="Times" w:cs="Calibri"/>
        </w:rPr>
        <w:t>(</w:t>
      </w:r>
      <w:proofErr w:type="spellStart"/>
      <w:r w:rsidR="00083543">
        <w:rPr>
          <w:rFonts w:ascii="Times" w:hAnsi="Times" w:cs="Calibri"/>
        </w:rPr>
        <w:t>Meerwein</w:t>
      </w:r>
      <w:proofErr w:type="spellEnd"/>
      <w:r w:rsidR="00083543">
        <w:rPr>
          <w:rFonts w:ascii="Times" w:hAnsi="Times" w:cs="Calibri"/>
        </w:rPr>
        <w:t>, 1986</w:t>
      </w:r>
      <w:r w:rsidR="002278F2">
        <w:rPr>
          <w:rFonts w:ascii="Times" w:hAnsi="Times" w:cs="Calibri"/>
        </w:rPr>
        <w:t>, S.544</w:t>
      </w:r>
      <w:r w:rsidR="00083543">
        <w:rPr>
          <w:rFonts w:ascii="Times" w:hAnsi="Times" w:cs="Calibri"/>
        </w:rPr>
        <w:t xml:space="preserve">). </w:t>
      </w:r>
    </w:p>
    <w:p w14:paraId="4F9637B2" w14:textId="00BB0E8F" w:rsidR="00C5624E" w:rsidRDefault="00AC2C45" w:rsidP="00EE0BE5">
      <w:pPr>
        <w:rPr>
          <w:rFonts w:ascii="Times" w:hAnsi="Times" w:cs="Calibri"/>
        </w:rPr>
      </w:pPr>
      <w:r>
        <w:rPr>
          <w:rFonts w:ascii="Times" w:hAnsi="Times" w:cs="Calibri"/>
        </w:rPr>
        <w:t>Psychoonkologische Interventionen 2.0 verfolgen in der Regel einen supportiven Ansatz</w:t>
      </w:r>
      <w:r w:rsidR="008F3068">
        <w:rPr>
          <w:rFonts w:ascii="Times" w:hAnsi="Times" w:cs="Calibri"/>
        </w:rPr>
        <w:t xml:space="preserve"> (Mehnert, S.577)</w:t>
      </w:r>
      <w:r>
        <w:rPr>
          <w:rFonts w:ascii="Times" w:hAnsi="Times" w:cs="Calibri"/>
        </w:rPr>
        <w:t>. Sie basieren auf einem pragmatischen, multimodalen Vorgehen. Zuständig sind interdisziplinäre, spezialisierte Teams</w:t>
      </w:r>
      <w:r w:rsidR="008F3068">
        <w:rPr>
          <w:rFonts w:ascii="Times" w:hAnsi="Times" w:cs="Calibri"/>
        </w:rPr>
        <w:t>.</w:t>
      </w:r>
      <w:r>
        <w:rPr>
          <w:rFonts w:ascii="Times" w:hAnsi="Times" w:cs="Calibri"/>
        </w:rPr>
        <w:t xml:space="preserve"> </w:t>
      </w:r>
      <w:r w:rsidR="00BD6D12">
        <w:rPr>
          <w:rFonts w:ascii="Times" w:hAnsi="Times" w:cs="Calibri"/>
        </w:rPr>
        <w:t xml:space="preserve">Das Ziel ist palliativ. Man versucht, den oft traumatischen Effekt der Diagnose, der belastenden Behandlungsprozeduren, der negativen Konsequenzen für Familien und Beruf, zu mildern. </w:t>
      </w:r>
    </w:p>
    <w:p w14:paraId="4489F0EA" w14:textId="77777777" w:rsidR="00C5624E" w:rsidRDefault="00C5624E" w:rsidP="00EE0BE5">
      <w:pPr>
        <w:rPr>
          <w:rFonts w:ascii="Times" w:hAnsi="Times" w:cs="Calibri"/>
        </w:rPr>
      </w:pPr>
    </w:p>
    <w:p w14:paraId="59E5F823" w14:textId="77777777" w:rsidR="009D4E30" w:rsidRDefault="009D4E30" w:rsidP="00EE0BE5">
      <w:pPr>
        <w:rPr>
          <w:rFonts w:ascii="Times" w:hAnsi="Times" w:cs="Calibri"/>
        </w:rPr>
      </w:pPr>
    </w:p>
    <w:p w14:paraId="534937F5" w14:textId="53E1E0EA" w:rsidR="00C5624E" w:rsidRDefault="00C5624E" w:rsidP="00C5624E">
      <w:pPr>
        <w:jc w:val="center"/>
        <w:rPr>
          <w:rFonts w:ascii="Times" w:hAnsi="Times" w:cs="Calibri"/>
        </w:rPr>
      </w:pPr>
      <w:r>
        <w:rPr>
          <w:rFonts w:ascii="Times" w:hAnsi="Times" w:cs="Calibri"/>
        </w:rPr>
        <w:t>XI</w:t>
      </w:r>
    </w:p>
    <w:p w14:paraId="58072D1F" w14:textId="77777777" w:rsidR="00C5624E" w:rsidRDefault="00C5624E" w:rsidP="00C5624E">
      <w:pPr>
        <w:jc w:val="center"/>
        <w:rPr>
          <w:rFonts w:ascii="Times" w:hAnsi="Times" w:cs="Calibri"/>
        </w:rPr>
      </w:pPr>
    </w:p>
    <w:p w14:paraId="0934CBAF" w14:textId="138CED46" w:rsidR="00C5624E" w:rsidRPr="005B3238" w:rsidRDefault="00C5624E" w:rsidP="00C5624E">
      <w:pPr>
        <w:rPr>
          <w:rFonts w:ascii="Times" w:hAnsi="Times" w:cs="Calibri"/>
        </w:rPr>
      </w:pPr>
      <w:r>
        <w:rPr>
          <w:rFonts w:ascii="Times" w:hAnsi="Times" w:cs="Calibri"/>
        </w:rPr>
        <w:t xml:space="preserve">Was geschieht, wenn moderne Vertreter der Pariser Schule mit Analytikern anderer Richtungen zusammensitzen und über psychoanalytische Psychosomatik diskutieren? Die «Working Party on </w:t>
      </w:r>
      <w:proofErr w:type="spellStart"/>
      <w:r>
        <w:rPr>
          <w:rFonts w:ascii="Times" w:hAnsi="Times" w:cs="Calibri"/>
        </w:rPr>
        <w:t>Psychosomatics</w:t>
      </w:r>
      <w:proofErr w:type="spellEnd"/>
      <w:r>
        <w:rPr>
          <w:rFonts w:ascii="Times" w:hAnsi="Times" w:cs="Calibri"/>
        </w:rPr>
        <w:t xml:space="preserve"> </w:t>
      </w:r>
      <w:proofErr w:type="spellStart"/>
      <w:r>
        <w:rPr>
          <w:rFonts w:ascii="Times" w:hAnsi="Times" w:cs="Calibri"/>
        </w:rPr>
        <w:t>of</w:t>
      </w:r>
      <w:proofErr w:type="spellEnd"/>
      <w:r>
        <w:rPr>
          <w:rFonts w:ascii="Times" w:hAnsi="Times" w:cs="Calibri"/>
        </w:rPr>
        <w:t xml:space="preserve"> </w:t>
      </w:r>
      <w:proofErr w:type="spellStart"/>
      <w:r>
        <w:rPr>
          <w:rFonts w:ascii="Times" w:hAnsi="Times" w:cs="Calibri"/>
        </w:rPr>
        <w:t>the</w:t>
      </w:r>
      <w:proofErr w:type="spellEnd"/>
      <w:r>
        <w:rPr>
          <w:rFonts w:ascii="Times" w:hAnsi="Times" w:cs="Calibri"/>
        </w:rPr>
        <w:t xml:space="preserve"> European </w:t>
      </w:r>
      <w:proofErr w:type="spellStart"/>
      <w:r>
        <w:rPr>
          <w:rFonts w:ascii="Times" w:hAnsi="Times" w:cs="Calibri"/>
        </w:rPr>
        <w:t>Psychoanalytic</w:t>
      </w:r>
      <w:proofErr w:type="spellEnd"/>
      <w:r>
        <w:rPr>
          <w:rFonts w:ascii="Times" w:hAnsi="Times" w:cs="Calibri"/>
        </w:rPr>
        <w:t xml:space="preserve"> </w:t>
      </w:r>
      <w:proofErr w:type="spellStart"/>
      <w:r>
        <w:rPr>
          <w:rFonts w:ascii="Times" w:hAnsi="Times" w:cs="Calibri"/>
        </w:rPr>
        <w:t>Federation</w:t>
      </w:r>
      <w:proofErr w:type="spellEnd"/>
      <w:r>
        <w:rPr>
          <w:rFonts w:ascii="Times" w:hAnsi="Times" w:cs="Calibri"/>
        </w:rPr>
        <w:t xml:space="preserve">» war eine internationale Arbeitsgruppe, die das Ziel hatte, verschiedene theoretische und klinische Perspektiven der Psychosomatik zusammenzuführen auf der Suche nach einer gemeinsamen Diskussionsbasis. </w:t>
      </w:r>
      <w:r w:rsidR="00393193">
        <w:rPr>
          <w:rFonts w:ascii="Times" w:hAnsi="Times" w:cs="Calibri"/>
        </w:rPr>
        <w:t xml:space="preserve">Die Zusammenarbeit war zunächst von einer starken Heterogenität geprägt. Einige Mitglieder fokussierten auf psychosomatische Erkrankungen und deren Behandlung, während andere sich eher mit </w:t>
      </w:r>
      <w:proofErr w:type="spellStart"/>
      <w:r w:rsidR="00393193">
        <w:rPr>
          <w:rFonts w:ascii="Times" w:hAnsi="Times" w:cs="Calibri"/>
        </w:rPr>
        <w:t>Borderline</w:t>
      </w:r>
      <w:proofErr w:type="spellEnd"/>
      <w:r w:rsidR="00393193">
        <w:rPr>
          <w:rFonts w:ascii="Times" w:hAnsi="Times" w:cs="Calibri"/>
        </w:rPr>
        <w:t xml:space="preserve">-Störungen beschäftigten und in diesem Zusammenhang somatische Leiden beobachteten. </w:t>
      </w:r>
      <w:r w:rsidR="008575B7">
        <w:rPr>
          <w:rFonts w:ascii="Times" w:hAnsi="Times" w:cs="Calibri"/>
        </w:rPr>
        <w:t xml:space="preserve">Schliesslich wurden die Ergebnisse der Working Party als Buch veröffentlicht. Jacques Press erläutert in der Einleitung von </w:t>
      </w:r>
      <w:proofErr w:type="spellStart"/>
      <w:r w:rsidR="008575B7" w:rsidRPr="008575B7">
        <w:rPr>
          <w:rFonts w:ascii="Times" w:hAnsi="Times" w:cs="Calibri"/>
          <w:i/>
          <w:iCs/>
        </w:rPr>
        <w:t>Experiencing</w:t>
      </w:r>
      <w:proofErr w:type="spellEnd"/>
      <w:r w:rsidR="008575B7" w:rsidRPr="008575B7">
        <w:rPr>
          <w:rFonts w:ascii="Times" w:hAnsi="Times" w:cs="Calibri"/>
          <w:i/>
          <w:iCs/>
        </w:rPr>
        <w:t xml:space="preserve"> </w:t>
      </w:r>
      <w:proofErr w:type="spellStart"/>
      <w:r w:rsidR="008575B7" w:rsidRPr="008575B7">
        <w:rPr>
          <w:rFonts w:ascii="Times" w:hAnsi="Times" w:cs="Calibri"/>
          <w:i/>
          <w:iCs/>
        </w:rPr>
        <w:t>the</w:t>
      </w:r>
      <w:proofErr w:type="spellEnd"/>
      <w:r w:rsidR="008575B7" w:rsidRPr="008575B7">
        <w:rPr>
          <w:rFonts w:ascii="Times" w:hAnsi="Times" w:cs="Calibri"/>
          <w:i/>
          <w:iCs/>
        </w:rPr>
        <w:t xml:space="preserve"> Body</w:t>
      </w:r>
      <w:r w:rsidR="008575B7">
        <w:rPr>
          <w:rFonts w:ascii="Times" w:hAnsi="Times" w:cs="Calibri"/>
          <w:i/>
          <w:iCs/>
        </w:rPr>
        <w:t xml:space="preserve">. A </w:t>
      </w:r>
      <w:proofErr w:type="spellStart"/>
      <w:r w:rsidR="008575B7">
        <w:rPr>
          <w:rFonts w:ascii="Times" w:hAnsi="Times" w:cs="Calibri"/>
          <w:i/>
          <w:iCs/>
        </w:rPr>
        <w:t>Psychoanalytic</w:t>
      </w:r>
      <w:proofErr w:type="spellEnd"/>
      <w:r w:rsidR="008575B7">
        <w:rPr>
          <w:rFonts w:ascii="Times" w:hAnsi="Times" w:cs="Calibri"/>
          <w:i/>
          <w:iCs/>
        </w:rPr>
        <w:t xml:space="preserve"> </w:t>
      </w:r>
      <w:proofErr w:type="spellStart"/>
      <w:r w:rsidR="008575B7">
        <w:rPr>
          <w:rFonts w:ascii="Times" w:hAnsi="Times" w:cs="Calibri"/>
          <w:i/>
          <w:iCs/>
        </w:rPr>
        <w:t>Dialogue</w:t>
      </w:r>
      <w:proofErr w:type="spellEnd"/>
      <w:r w:rsidR="008575B7">
        <w:rPr>
          <w:rFonts w:ascii="Times" w:hAnsi="Times" w:cs="Calibri"/>
          <w:i/>
          <w:iCs/>
        </w:rPr>
        <w:t xml:space="preserve"> on </w:t>
      </w:r>
      <w:proofErr w:type="spellStart"/>
      <w:r w:rsidR="008575B7">
        <w:rPr>
          <w:rFonts w:ascii="Times" w:hAnsi="Times" w:cs="Calibri"/>
          <w:i/>
          <w:iCs/>
        </w:rPr>
        <w:t>Psychosomatics</w:t>
      </w:r>
      <w:proofErr w:type="spellEnd"/>
      <w:r w:rsidR="008575B7">
        <w:rPr>
          <w:rFonts w:ascii="Times" w:hAnsi="Times" w:cs="Calibri"/>
          <w:i/>
          <w:iCs/>
        </w:rPr>
        <w:t xml:space="preserve"> </w:t>
      </w:r>
      <w:r w:rsidR="008575B7">
        <w:rPr>
          <w:rFonts w:ascii="Times" w:hAnsi="Times" w:cs="Calibri"/>
        </w:rPr>
        <w:t xml:space="preserve">(2019) die Entwicklung verschiedener psychosomatischer Richtungen, wobei besonders die Pariser Schule hervorgehoben wird. Er umreisst das spekulative Konstrukt einer </w:t>
      </w:r>
      <w:r w:rsidR="008575B7" w:rsidRPr="00592C1A">
        <w:rPr>
          <w:rFonts w:ascii="Times" w:hAnsi="Times" w:cs="Calibri"/>
          <w:i/>
          <w:iCs/>
        </w:rPr>
        <w:t>psychosomatischen Balance</w:t>
      </w:r>
      <w:r w:rsidR="008575B7">
        <w:rPr>
          <w:rFonts w:ascii="Times" w:hAnsi="Times" w:cs="Calibri"/>
        </w:rPr>
        <w:t xml:space="preserve"> und bezieht sich auf den ökonomischen und symbolischen Wert körperlicher Symptome. </w:t>
      </w:r>
      <w:r w:rsidR="008575B7">
        <w:rPr>
          <w:rFonts w:ascii="Times" w:hAnsi="Times" w:cs="Calibri"/>
        </w:rPr>
        <w:br/>
      </w:r>
      <w:r w:rsidR="008575B7">
        <w:rPr>
          <w:rFonts w:ascii="Times" w:hAnsi="Times" w:cs="Calibri"/>
        </w:rPr>
        <w:br/>
        <w:t>Bei der Lektüre fällt mir das schummrige Licht in einer Kathedrale ein. Nein, hier hat sich nichts bewegt. Der Text enthält keinerlei Hinweise auf eine Bemühung um zeitgemässe Interdisziplinarität: Die sattsam bekannte Selbstzitierung psychoanalytischer Referenzen, metapsychologische Rabulistik, der Todestrieb, die Abwesenheit einer neuen wissenschaftlichen Faktenbasis, das Fehlen von Evidenz. Die Pariser Schule und ihre Vertreter 2.0</w:t>
      </w:r>
      <w:r w:rsidR="00843199">
        <w:rPr>
          <w:rFonts w:ascii="Times" w:hAnsi="Times" w:cs="Calibri"/>
        </w:rPr>
        <w:t xml:space="preserve"> operieren in einer geschlossenen Welt, die sich selbst genügt. </w:t>
      </w:r>
      <w:r w:rsidR="00BB003B">
        <w:rPr>
          <w:rFonts w:ascii="Times" w:hAnsi="Times" w:cs="Calibri"/>
        </w:rPr>
        <w:t xml:space="preserve">Wichtige </w:t>
      </w:r>
      <w:proofErr w:type="spellStart"/>
      <w:r w:rsidR="00BB003B">
        <w:rPr>
          <w:rFonts w:ascii="Times" w:hAnsi="Times" w:cs="Calibri"/>
        </w:rPr>
        <w:t>Missing</w:t>
      </w:r>
      <w:proofErr w:type="spellEnd"/>
      <w:r w:rsidR="00BB003B">
        <w:rPr>
          <w:rFonts w:ascii="Times" w:hAnsi="Times" w:cs="Calibri"/>
        </w:rPr>
        <w:t xml:space="preserve"> Links wie empirische Befunde aus Biomedizin, Neurobiologie, Psycho-Neuro-Immunologie, Stressforschung </w:t>
      </w:r>
      <w:r w:rsidR="006B7ED3">
        <w:rPr>
          <w:rFonts w:ascii="Times" w:hAnsi="Times" w:cs="Calibri"/>
        </w:rPr>
        <w:t xml:space="preserve">werden </w:t>
      </w:r>
      <w:r w:rsidR="00BB003B">
        <w:rPr>
          <w:rFonts w:ascii="Times" w:hAnsi="Times" w:cs="Calibri"/>
        </w:rPr>
        <w:t xml:space="preserve">bis auf den heutigen Tag völlig ignoriert. </w:t>
      </w:r>
      <w:r w:rsidR="00DF54E3">
        <w:rPr>
          <w:rFonts w:ascii="Times" w:hAnsi="Times" w:cs="Calibri"/>
        </w:rPr>
        <w:t>In einem nachträglichen Kommentar suggeriert M. Horlacher in der Blauen (2020</w:t>
      </w:r>
      <w:r w:rsidR="005B3238">
        <w:rPr>
          <w:rFonts w:ascii="Times" w:hAnsi="Times" w:cs="Calibri"/>
        </w:rPr>
        <w:t>, S.214</w:t>
      </w:r>
      <w:r w:rsidR="00DF54E3">
        <w:rPr>
          <w:rFonts w:ascii="Times" w:hAnsi="Times" w:cs="Calibri"/>
        </w:rPr>
        <w:t>)</w:t>
      </w:r>
      <w:r w:rsidR="005B3238">
        <w:rPr>
          <w:rFonts w:ascii="Times" w:hAnsi="Times" w:cs="Calibri"/>
        </w:rPr>
        <w:t>, dass im Fall der Analysandin Jasmin (Press, S.11–22) die «Gegenübertragungsbewegungen der ersten Stunden rückblickend besser verstanden werden könnten», sprich Prädiktor-Bedeutung gehabt haben könnte</w:t>
      </w:r>
      <w:r w:rsidR="006B7ED3">
        <w:rPr>
          <w:rFonts w:ascii="Times" w:hAnsi="Times" w:cs="Calibri"/>
        </w:rPr>
        <w:t>n</w:t>
      </w:r>
      <w:r w:rsidR="005B3238">
        <w:rPr>
          <w:rFonts w:ascii="Times" w:hAnsi="Times" w:cs="Calibri"/>
        </w:rPr>
        <w:t xml:space="preserve"> für das Auftreten von Neoplasien im sechsten Jahr der Analyse. Retrospektive Sinnkonstruktion in prädiktive Aussagen umzudeuten, führt die Glaskugel in die Psychoanalyse ein. Die psychoanalytische Psychosomatik bekommt Schlagseite in Richtung Wahrsagerei. </w:t>
      </w:r>
      <w:r w:rsidR="005B3238">
        <w:rPr>
          <w:rFonts w:ascii="Times" w:hAnsi="Times" w:cs="Calibri"/>
        </w:rPr>
        <w:br/>
      </w:r>
      <w:r w:rsidR="005B3238">
        <w:rPr>
          <w:rFonts w:ascii="Times" w:hAnsi="Times" w:cs="Calibri"/>
        </w:rPr>
        <w:lastRenderedPageBreak/>
        <w:br/>
        <w:t xml:space="preserve">Eine Veröffentlichung wie </w:t>
      </w:r>
      <w:proofErr w:type="spellStart"/>
      <w:r w:rsidR="005B3238">
        <w:rPr>
          <w:rFonts w:ascii="Times" w:hAnsi="Times" w:cs="Calibri"/>
          <w:i/>
          <w:iCs/>
        </w:rPr>
        <w:t>Experiencing</w:t>
      </w:r>
      <w:proofErr w:type="spellEnd"/>
      <w:r w:rsidR="005B3238">
        <w:rPr>
          <w:rFonts w:ascii="Times" w:hAnsi="Times" w:cs="Calibri"/>
          <w:i/>
          <w:iCs/>
        </w:rPr>
        <w:t xml:space="preserve"> </w:t>
      </w:r>
      <w:proofErr w:type="spellStart"/>
      <w:r w:rsidR="005B3238">
        <w:rPr>
          <w:rFonts w:ascii="Times" w:hAnsi="Times" w:cs="Calibri"/>
          <w:i/>
          <w:iCs/>
        </w:rPr>
        <w:t>the</w:t>
      </w:r>
      <w:proofErr w:type="spellEnd"/>
      <w:r w:rsidR="005B3238">
        <w:rPr>
          <w:rFonts w:ascii="Times" w:hAnsi="Times" w:cs="Calibri"/>
          <w:i/>
          <w:iCs/>
        </w:rPr>
        <w:t xml:space="preserve"> Body </w:t>
      </w:r>
      <w:r w:rsidR="005B3238">
        <w:rPr>
          <w:rFonts w:ascii="Times" w:hAnsi="Times" w:cs="Calibri"/>
        </w:rPr>
        <w:t xml:space="preserve">wirft die Frage auf, ob aus Sicht einer verantwortungsvollen wissenschaftlich fundierten Medizin nicht auch eine ethische Dimension tangiert wird – </w:t>
      </w:r>
      <w:proofErr w:type="spellStart"/>
      <w:r w:rsidR="005B3238">
        <w:rPr>
          <w:rFonts w:ascii="Times" w:hAnsi="Times" w:cs="Calibri"/>
        </w:rPr>
        <w:t>primum</w:t>
      </w:r>
      <w:proofErr w:type="spellEnd"/>
      <w:r w:rsidR="005B3238">
        <w:rPr>
          <w:rFonts w:ascii="Times" w:hAnsi="Times" w:cs="Calibri"/>
        </w:rPr>
        <w:t xml:space="preserve"> nihil </w:t>
      </w:r>
      <w:proofErr w:type="spellStart"/>
      <w:r w:rsidR="005B3238">
        <w:rPr>
          <w:rFonts w:ascii="Times" w:hAnsi="Times" w:cs="Calibri"/>
        </w:rPr>
        <w:t>nocere</w:t>
      </w:r>
      <w:proofErr w:type="spellEnd"/>
      <w:r w:rsidR="005B3238">
        <w:rPr>
          <w:rFonts w:ascii="Times" w:hAnsi="Times" w:cs="Calibri"/>
        </w:rPr>
        <w:t xml:space="preserve">. </w:t>
      </w:r>
      <w:r w:rsidR="00A96F92">
        <w:rPr>
          <w:rFonts w:ascii="Times" w:hAnsi="Times" w:cs="Calibri"/>
        </w:rPr>
        <w:br/>
      </w:r>
      <w:r w:rsidR="005B3238">
        <w:rPr>
          <w:rFonts w:ascii="Times" w:hAnsi="Times" w:cs="Calibri"/>
        </w:rPr>
        <w:t>Ist der Moment gekommen, den Ansatz der Pariser Schule historisch einzuordnen und kritisch zu überdenken, indem er in der Ausbildung in ein</w:t>
      </w:r>
      <w:r w:rsidR="00843FA4">
        <w:rPr>
          <w:rFonts w:ascii="Times" w:hAnsi="Times" w:cs="Calibri"/>
        </w:rPr>
        <w:t xml:space="preserve">em </w:t>
      </w:r>
      <w:r w:rsidR="005B3238">
        <w:rPr>
          <w:rFonts w:ascii="Times" w:hAnsi="Times" w:cs="Calibri"/>
        </w:rPr>
        <w:t xml:space="preserve">Modul «Geschichte der psychoanalytischen Psychosomatik» </w:t>
      </w:r>
      <w:r w:rsidR="00843FA4">
        <w:rPr>
          <w:rFonts w:ascii="Times" w:hAnsi="Times" w:cs="Calibri"/>
        </w:rPr>
        <w:t>abgehandelt wird</w:t>
      </w:r>
      <w:r w:rsidR="008D3DCA">
        <w:rPr>
          <w:rFonts w:ascii="Times" w:hAnsi="Times" w:cs="Calibri"/>
        </w:rPr>
        <w:t>?</w:t>
      </w:r>
    </w:p>
    <w:p w14:paraId="6E100FF5" w14:textId="77777777" w:rsidR="00C5624E" w:rsidRDefault="00C5624E">
      <w:pPr>
        <w:rPr>
          <w:rFonts w:ascii="Times" w:hAnsi="Times" w:cs="Calibri"/>
        </w:rPr>
      </w:pPr>
    </w:p>
    <w:p w14:paraId="084B0DF9" w14:textId="77777777" w:rsidR="009D4E30" w:rsidRDefault="009D4E30">
      <w:pPr>
        <w:rPr>
          <w:rFonts w:ascii="Times" w:hAnsi="Times" w:cs="Calibri"/>
        </w:rPr>
      </w:pPr>
    </w:p>
    <w:p w14:paraId="7F7411FD" w14:textId="5F7BFC90" w:rsidR="00EE0BE5" w:rsidRDefault="00FE01E9" w:rsidP="00FE01E9">
      <w:pPr>
        <w:jc w:val="center"/>
        <w:rPr>
          <w:rFonts w:ascii="Times" w:hAnsi="Times" w:cs="Calibri"/>
        </w:rPr>
      </w:pPr>
      <w:r>
        <w:rPr>
          <w:rFonts w:ascii="Times" w:hAnsi="Times" w:cs="Calibri"/>
        </w:rPr>
        <w:t>XII</w:t>
      </w:r>
    </w:p>
    <w:p w14:paraId="19C04B29" w14:textId="77777777" w:rsidR="00FE01E9" w:rsidRDefault="00FE01E9" w:rsidP="00FE01E9">
      <w:pPr>
        <w:jc w:val="center"/>
        <w:rPr>
          <w:rFonts w:ascii="Times" w:hAnsi="Times" w:cs="Calibri"/>
        </w:rPr>
      </w:pPr>
    </w:p>
    <w:p w14:paraId="621E0084" w14:textId="6002927B" w:rsidR="00FE01E9" w:rsidRDefault="00FE01E9" w:rsidP="00FE01E9">
      <w:pPr>
        <w:rPr>
          <w:rFonts w:ascii="Times" w:hAnsi="Times" w:cs="Calibri"/>
        </w:rPr>
      </w:pPr>
      <w:r>
        <w:rPr>
          <w:rFonts w:ascii="Times" w:hAnsi="Times" w:cs="Calibri"/>
        </w:rPr>
        <w:t xml:space="preserve">Gibt es aktuelle Artikel oder Bücher, die in der Filiation von Martys Traum einer psychoanalytischen Psychosomatik zu verorten sind und die sich einer interdisziplinären Sicht verschrieben haben? </w:t>
      </w:r>
      <w:r w:rsidR="00E95CBF">
        <w:rPr>
          <w:rFonts w:ascii="Times" w:hAnsi="Times" w:cs="Calibri"/>
        </w:rPr>
        <w:t xml:space="preserve">Ich blicke auf das Cover eines Buchs von Christian </w:t>
      </w:r>
      <w:proofErr w:type="spellStart"/>
      <w:r w:rsidR="00E95CBF">
        <w:rPr>
          <w:rFonts w:ascii="Times" w:hAnsi="Times" w:cs="Calibri"/>
        </w:rPr>
        <w:t>Delourmel</w:t>
      </w:r>
      <w:proofErr w:type="spellEnd"/>
      <w:r w:rsidR="00E95CBF">
        <w:rPr>
          <w:rFonts w:ascii="Times" w:hAnsi="Times" w:cs="Calibri"/>
        </w:rPr>
        <w:t xml:space="preserve"> (2024). Es heisst «</w:t>
      </w:r>
      <w:proofErr w:type="spellStart"/>
      <w:r w:rsidR="00E95CBF">
        <w:rPr>
          <w:rFonts w:ascii="Times" w:hAnsi="Times" w:cs="Calibri"/>
        </w:rPr>
        <w:t>Médecine</w:t>
      </w:r>
      <w:proofErr w:type="spellEnd"/>
      <w:r w:rsidR="00E95CBF">
        <w:rPr>
          <w:rFonts w:ascii="Times" w:hAnsi="Times" w:cs="Calibri"/>
        </w:rPr>
        <w:t xml:space="preserve"> et </w:t>
      </w:r>
      <w:proofErr w:type="spellStart"/>
      <w:r w:rsidR="00E95CBF">
        <w:rPr>
          <w:rFonts w:ascii="Times" w:hAnsi="Times" w:cs="Calibri"/>
        </w:rPr>
        <w:t>psychanalyse</w:t>
      </w:r>
      <w:proofErr w:type="spellEnd"/>
      <w:r w:rsidR="00E95CBF">
        <w:rPr>
          <w:rFonts w:ascii="Times" w:hAnsi="Times" w:cs="Calibri"/>
        </w:rPr>
        <w:t>». Der Titel verheisst einen Brückenschlag zwischen der somatischen Medizin und der Psychoanalyse. Auf dem Buchumschlag ist im impressionistischen Malstil eine Brücke abgebildet. Sie spiegelt sich im Wasser. Über</w:t>
      </w:r>
      <w:r w:rsidR="002C151E">
        <w:rPr>
          <w:rFonts w:ascii="Times" w:hAnsi="Times" w:cs="Calibri"/>
        </w:rPr>
        <w:t xml:space="preserve">all </w:t>
      </w:r>
      <w:r w:rsidR="00E95CBF">
        <w:rPr>
          <w:rFonts w:ascii="Times" w:hAnsi="Times" w:cs="Calibri"/>
        </w:rPr>
        <w:t>viel Grün,</w:t>
      </w:r>
      <w:r w:rsidR="00402147">
        <w:rPr>
          <w:rFonts w:ascii="Times" w:hAnsi="Times" w:cs="Calibri"/>
        </w:rPr>
        <w:t xml:space="preserve"> </w:t>
      </w:r>
      <w:r w:rsidR="00E95CBF">
        <w:rPr>
          <w:rFonts w:ascii="Times" w:hAnsi="Times" w:cs="Calibri"/>
        </w:rPr>
        <w:t xml:space="preserve">Lichtreflexe. Der Impressumseite entnehme ich, dass das Original von Paul Cézanne im Musée </w:t>
      </w:r>
      <w:proofErr w:type="spellStart"/>
      <w:r w:rsidR="00E95CBF">
        <w:rPr>
          <w:rFonts w:ascii="Times" w:hAnsi="Times" w:cs="Calibri"/>
        </w:rPr>
        <w:t>d’Orsay</w:t>
      </w:r>
      <w:proofErr w:type="spellEnd"/>
      <w:r w:rsidR="00E95CBF">
        <w:rPr>
          <w:rFonts w:ascii="Times" w:hAnsi="Times" w:cs="Calibri"/>
        </w:rPr>
        <w:t xml:space="preserve"> zu besichtigen ist: Pont de </w:t>
      </w:r>
      <w:proofErr w:type="spellStart"/>
      <w:r w:rsidR="00E95CBF">
        <w:rPr>
          <w:rFonts w:ascii="Times" w:hAnsi="Times" w:cs="Calibri"/>
        </w:rPr>
        <w:t>Maincy</w:t>
      </w:r>
      <w:proofErr w:type="spellEnd"/>
      <w:r w:rsidR="00E95CBF">
        <w:rPr>
          <w:rFonts w:ascii="Times" w:hAnsi="Times" w:cs="Calibri"/>
        </w:rPr>
        <w:t xml:space="preserve">. </w:t>
      </w:r>
      <w:r w:rsidR="00E95CBF">
        <w:rPr>
          <w:rFonts w:ascii="Times" w:hAnsi="Times" w:cs="Calibri"/>
        </w:rPr>
        <w:br/>
      </w:r>
      <w:r w:rsidR="00E95CBF">
        <w:rPr>
          <w:rFonts w:ascii="Times" w:hAnsi="Times" w:cs="Calibri"/>
        </w:rPr>
        <w:br/>
        <w:t xml:space="preserve">Die Lektüre von </w:t>
      </w:r>
      <w:proofErr w:type="spellStart"/>
      <w:r w:rsidR="00E95CBF">
        <w:rPr>
          <w:rFonts w:ascii="Times" w:hAnsi="Times" w:cs="Calibri"/>
        </w:rPr>
        <w:t>Delourmels</w:t>
      </w:r>
      <w:proofErr w:type="spellEnd"/>
      <w:r w:rsidR="00E95CBF">
        <w:rPr>
          <w:rFonts w:ascii="Times" w:hAnsi="Times" w:cs="Calibri"/>
        </w:rPr>
        <w:t xml:space="preserve"> Werk über Psychosomatik führt mir vor Augen, dass hier die Kathedrale ihr Tor geöffnet hat. Frische Luft strömt ein. </w:t>
      </w:r>
      <w:proofErr w:type="spellStart"/>
      <w:r w:rsidR="00E95CBF">
        <w:rPr>
          <w:rFonts w:ascii="Times" w:hAnsi="Times" w:cs="Calibri"/>
        </w:rPr>
        <w:t>Delourmel</w:t>
      </w:r>
      <w:proofErr w:type="spellEnd"/>
      <w:r w:rsidR="00FD0E0D">
        <w:rPr>
          <w:rFonts w:ascii="Times" w:hAnsi="Times" w:cs="Calibri"/>
        </w:rPr>
        <w:t xml:space="preserve">, Ausbildungsmitglied des Institut de </w:t>
      </w:r>
      <w:proofErr w:type="spellStart"/>
      <w:r w:rsidR="00FD0E0D">
        <w:rPr>
          <w:rFonts w:ascii="Times" w:hAnsi="Times" w:cs="Calibri"/>
        </w:rPr>
        <w:t>psychosomatique</w:t>
      </w:r>
      <w:proofErr w:type="spellEnd"/>
      <w:r w:rsidR="00FD0E0D">
        <w:rPr>
          <w:rFonts w:ascii="Times" w:hAnsi="Times" w:cs="Calibri"/>
        </w:rPr>
        <w:t xml:space="preserve"> Pierre-Marty,</w:t>
      </w:r>
      <w:r w:rsidR="00E95CBF">
        <w:rPr>
          <w:rFonts w:ascii="Times" w:hAnsi="Times" w:cs="Calibri"/>
        </w:rPr>
        <w:t xml:space="preserve"> untersucht die Beziehungen zwischen naturwissenschaftlicher Medizin und Psychoanalyse. In einem Artikel </w:t>
      </w:r>
      <w:r w:rsidR="008A6FD5">
        <w:rPr>
          <w:rFonts w:ascii="Times" w:hAnsi="Times" w:cs="Calibri"/>
        </w:rPr>
        <w:t xml:space="preserve">von </w:t>
      </w:r>
      <w:r w:rsidR="00E95CBF">
        <w:rPr>
          <w:rFonts w:ascii="Times" w:hAnsi="Times" w:cs="Calibri"/>
        </w:rPr>
        <w:t>vor einigen Jahren «</w:t>
      </w:r>
      <w:proofErr w:type="spellStart"/>
      <w:r w:rsidR="00E95CBF">
        <w:rPr>
          <w:rFonts w:ascii="Times" w:hAnsi="Times" w:cs="Calibri"/>
        </w:rPr>
        <w:t>Penser</w:t>
      </w:r>
      <w:proofErr w:type="spellEnd"/>
      <w:r w:rsidR="00E95CBF">
        <w:rPr>
          <w:rFonts w:ascii="Times" w:hAnsi="Times" w:cs="Calibri"/>
        </w:rPr>
        <w:t xml:space="preserve"> la </w:t>
      </w:r>
      <w:proofErr w:type="spellStart"/>
      <w:r w:rsidR="00E95CBF">
        <w:rPr>
          <w:rFonts w:ascii="Times" w:hAnsi="Times" w:cs="Calibri"/>
        </w:rPr>
        <w:t>destructivité</w:t>
      </w:r>
      <w:proofErr w:type="spellEnd"/>
      <w:r w:rsidR="00E95CBF">
        <w:rPr>
          <w:rFonts w:ascii="Times" w:hAnsi="Times" w:cs="Calibri"/>
        </w:rPr>
        <w:t xml:space="preserve">. Rapport entre </w:t>
      </w:r>
      <w:proofErr w:type="spellStart"/>
      <w:r w:rsidR="00E95CBF">
        <w:rPr>
          <w:rFonts w:ascii="Times" w:hAnsi="Times" w:cs="Calibri"/>
        </w:rPr>
        <w:t>fonctionnement</w:t>
      </w:r>
      <w:proofErr w:type="spellEnd"/>
      <w:r w:rsidR="00E95CBF">
        <w:rPr>
          <w:rFonts w:ascii="Times" w:hAnsi="Times" w:cs="Calibri"/>
        </w:rPr>
        <w:t xml:space="preserve"> mental, </w:t>
      </w:r>
      <w:proofErr w:type="spellStart"/>
      <w:r w:rsidR="00E95CBF">
        <w:rPr>
          <w:rFonts w:ascii="Times" w:hAnsi="Times" w:cs="Calibri"/>
        </w:rPr>
        <w:t>système</w:t>
      </w:r>
      <w:proofErr w:type="spellEnd"/>
      <w:r w:rsidR="00E95CBF">
        <w:rPr>
          <w:rFonts w:ascii="Times" w:hAnsi="Times" w:cs="Calibri"/>
        </w:rPr>
        <w:t xml:space="preserve"> </w:t>
      </w:r>
      <w:proofErr w:type="spellStart"/>
      <w:r w:rsidR="00E95CBF">
        <w:rPr>
          <w:rFonts w:ascii="Times" w:hAnsi="Times" w:cs="Calibri"/>
        </w:rPr>
        <w:t>immunitaire</w:t>
      </w:r>
      <w:proofErr w:type="spellEnd"/>
      <w:r w:rsidR="00E95CBF">
        <w:rPr>
          <w:rFonts w:ascii="Times" w:hAnsi="Times" w:cs="Calibri"/>
        </w:rPr>
        <w:t xml:space="preserve"> et </w:t>
      </w:r>
      <w:proofErr w:type="spellStart"/>
      <w:r w:rsidR="00E95CBF">
        <w:rPr>
          <w:rFonts w:ascii="Times" w:hAnsi="Times" w:cs="Calibri"/>
        </w:rPr>
        <w:t>épigénétique</w:t>
      </w:r>
      <w:proofErr w:type="spellEnd"/>
      <w:r w:rsidR="00E95CBF">
        <w:rPr>
          <w:rFonts w:ascii="Times" w:hAnsi="Times" w:cs="Calibri"/>
        </w:rPr>
        <w:t xml:space="preserve"> en </w:t>
      </w:r>
      <w:proofErr w:type="spellStart"/>
      <w:r w:rsidR="00E95CBF">
        <w:rPr>
          <w:rFonts w:ascii="Times" w:hAnsi="Times" w:cs="Calibri"/>
        </w:rPr>
        <w:t>regard</w:t>
      </w:r>
      <w:proofErr w:type="spellEnd"/>
      <w:r w:rsidR="00E95CBF">
        <w:rPr>
          <w:rFonts w:ascii="Times" w:hAnsi="Times" w:cs="Calibri"/>
        </w:rPr>
        <w:t xml:space="preserve"> des deux </w:t>
      </w:r>
      <w:proofErr w:type="spellStart"/>
      <w:r w:rsidR="00E95CBF">
        <w:rPr>
          <w:rFonts w:ascii="Times" w:hAnsi="Times" w:cs="Calibri"/>
        </w:rPr>
        <w:t>théories</w:t>
      </w:r>
      <w:proofErr w:type="spellEnd"/>
      <w:r w:rsidR="00E95CBF">
        <w:rPr>
          <w:rFonts w:ascii="Times" w:hAnsi="Times" w:cs="Calibri"/>
        </w:rPr>
        <w:t xml:space="preserve"> </w:t>
      </w:r>
      <w:proofErr w:type="spellStart"/>
      <w:r w:rsidR="00E95CBF">
        <w:rPr>
          <w:rFonts w:ascii="Times" w:hAnsi="Times" w:cs="Calibri"/>
        </w:rPr>
        <w:t>pulsionelles</w:t>
      </w:r>
      <w:proofErr w:type="spellEnd"/>
      <w:r w:rsidR="00E95CBF">
        <w:rPr>
          <w:rFonts w:ascii="Times" w:hAnsi="Times" w:cs="Calibri"/>
        </w:rPr>
        <w:t xml:space="preserve">» erhellte </w:t>
      </w:r>
      <w:proofErr w:type="spellStart"/>
      <w:r w:rsidR="00E95CBF">
        <w:rPr>
          <w:rFonts w:ascii="Times" w:hAnsi="Times" w:cs="Calibri"/>
        </w:rPr>
        <w:t>Delourmel</w:t>
      </w:r>
      <w:proofErr w:type="spellEnd"/>
      <w:r w:rsidR="008A6FD5">
        <w:rPr>
          <w:rFonts w:ascii="Times" w:hAnsi="Times" w:cs="Calibri"/>
        </w:rPr>
        <w:t xml:space="preserve"> (2018) </w:t>
      </w:r>
      <w:r w:rsidR="00E95CBF">
        <w:rPr>
          <w:rFonts w:ascii="Times" w:hAnsi="Times" w:cs="Calibri"/>
        </w:rPr>
        <w:t xml:space="preserve">die Wechselwirkung zwischen metapsychologisch beschriebenen psychischen Vorgängen, Immunsystem und Epigenetik im Kontext psychoanalytischer Triebtheorien. </w:t>
      </w:r>
    </w:p>
    <w:p w14:paraId="5927D8CF" w14:textId="77777777" w:rsidR="00B45C79" w:rsidRDefault="00B45C79" w:rsidP="00FE01E9">
      <w:pPr>
        <w:rPr>
          <w:rFonts w:ascii="Times" w:hAnsi="Times" w:cs="Calibri"/>
        </w:rPr>
      </w:pPr>
    </w:p>
    <w:p w14:paraId="0F4932C6" w14:textId="7E758924" w:rsidR="00B45C79" w:rsidRDefault="00B45C79" w:rsidP="00FE01E9">
      <w:pPr>
        <w:rPr>
          <w:rFonts w:ascii="Times" w:hAnsi="Times" w:cs="Calibri"/>
        </w:rPr>
      </w:pPr>
      <w:r>
        <w:rPr>
          <w:rFonts w:ascii="Times" w:hAnsi="Times" w:cs="Calibri"/>
        </w:rPr>
        <w:t>Das Buch</w:t>
      </w:r>
      <w:r w:rsidR="00FA21DA">
        <w:rPr>
          <w:rFonts w:ascii="Times" w:hAnsi="Times" w:cs="Calibri"/>
        </w:rPr>
        <w:t xml:space="preserve"> </w:t>
      </w:r>
      <w:r w:rsidR="00FD0E0D">
        <w:rPr>
          <w:rFonts w:ascii="Times" w:hAnsi="Times" w:cs="Calibri"/>
        </w:rPr>
        <w:t xml:space="preserve">von </w:t>
      </w:r>
      <w:r w:rsidR="00FA21DA">
        <w:rPr>
          <w:rFonts w:ascii="Times" w:hAnsi="Times" w:cs="Calibri"/>
        </w:rPr>
        <w:t>2024</w:t>
      </w:r>
      <w:r>
        <w:rPr>
          <w:rFonts w:ascii="Times" w:hAnsi="Times" w:cs="Calibri"/>
        </w:rPr>
        <w:t xml:space="preserve"> diskutiert die koronare Herzkrankheit (S.35–47), für die heute psychobiologische Zusammenhänge wissenschaftlich als gesichert gelten. </w:t>
      </w:r>
      <w:r>
        <w:rPr>
          <w:rFonts w:ascii="Times" w:hAnsi="Times" w:cs="Calibri"/>
        </w:rPr>
        <w:br/>
        <w:t>Viel Raum erhalten auch neoplastische Erkrankungen (S.48</w:t>
      </w:r>
      <w:r w:rsidR="002C151E">
        <w:rPr>
          <w:rFonts w:ascii="Times" w:hAnsi="Times" w:cs="Calibri"/>
        </w:rPr>
        <w:t>–</w:t>
      </w:r>
      <w:r>
        <w:rPr>
          <w:rFonts w:ascii="Times" w:hAnsi="Times" w:cs="Calibri"/>
        </w:rPr>
        <w:t>69)</w:t>
      </w:r>
      <w:r w:rsidR="00153B19">
        <w:rPr>
          <w:rFonts w:ascii="Times" w:hAnsi="Times" w:cs="Calibri"/>
        </w:rPr>
        <w:t xml:space="preserve">. Wie gesagt, wurden kausale Verbindungen zu Trennungen, Verlusten (Tod und Trauer) </w:t>
      </w:r>
      <w:r>
        <w:rPr>
          <w:rFonts w:ascii="Times" w:hAnsi="Times" w:cs="Calibri"/>
        </w:rPr>
        <w:t>u</w:t>
      </w:r>
      <w:r w:rsidR="002C151E">
        <w:rPr>
          <w:rFonts w:ascii="Times" w:hAnsi="Times" w:cs="Calibri"/>
        </w:rPr>
        <w:t xml:space="preserve">nd anderen </w:t>
      </w:r>
      <w:r>
        <w:rPr>
          <w:rFonts w:ascii="Times" w:hAnsi="Times" w:cs="Calibri"/>
        </w:rPr>
        <w:t>seelische</w:t>
      </w:r>
      <w:r w:rsidR="002C151E">
        <w:rPr>
          <w:rFonts w:ascii="Times" w:hAnsi="Times" w:cs="Calibri"/>
        </w:rPr>
        <w:t>n</w:t>
      </w:r>
      <w:r>
        <w:rPr>
          <w:rFonts w:ascii="Times" w:hAnsi="Times" w:cs="Calibri"/>
        </w:rPr>
        <w:t xml:space="preserve"> Belastungen </w:t>
      </w:r>
      <w:r w:rsidR="00153B19">
        <w:rPr>
          <w:rFonts w:ascii="Times" w:hAnsi="Times" w:cs="Calibri"/>
        </w:rPr>
        <w:t xml:space="preserve">von vielen Autoren ehedem </w:t>
      </w:r>
      <w:r>
        <w:rPr>
          <w:rFonts w:ascii="Times" w:hAnsi="Times" w:cs="Calibri"/>
        </w:rPr>
        <w:t xml:space="preserve">zwar diskutiert, </w:t>
      </w:r>
      <w:r w:rsidR="00153B19">
        <w:rPr>
          <w:rFonts w:ascii="Times" w:hAnsi="Times" w:cs="Calibri"/>
        </w:rPr>
        <w:t xml:space="preserve">sind </w:t>
      </w:r>
      <w:r>
        <w:rPr>
          <w:rFonts w:ascii="Times" w:hAnsi="Times" w:cs="Calibri"/>
        </w:rPr>
        <w:t xml:space="preserve">indes </w:t>
      </w:r>
      <w:r w:rsidR="00153B19">
        <w:rPr>
          <w:rFonts w:ascii="Times" w:hAnsi="Times" w:cs="Calibri"/>
        </w:rPr>
        <w:t xml:space="preserve">dieser Tage </w:t>
      </w:r>
      <w:r w:rsidR="008D2553">
        <w:rPr>
          <w:rFonts w:ascii="Times" w:hAnsi="Times" w:cs="Calibri"/>
        </w:rPr>
        <w:t xml:space="preserve">höchst </w:t>
      </w:r>
      <w:r>
        <w:rPr>
          <w:rFonts w:ascii="Times" w:hAnsi="Times" w:cs="Calibri"/>
        </w:rPr>
        <w:t xml:space="preserve">umstritten </w:t>
      </w:r>
      <w:r w:rsidR="009E3B0E">
        <w:rPr>
          <w:rFonts w:ascii="Times" w:hAnsi="Times" w:cs="Calibri"/>
        </w:rPr>
        <w:t>(Ermann, 2024</w:t>
      </w:r>
      <w:r w:rsidR="002C151E">
        <w:rPr>
          <w:rFonts w:ascii="Times" w:hAnsi="Times" w:cs="Calibri"/>
        </w:rPr>
        <w:t>, S.34</w:t>
      </w:r>
      <w:r w:rsidR="009E3B0E">
        <w:rPr>
          <w:rFonts w:ascii="Times" w:hAnsi="Times" w:cs="Calibri"/>
        </w:rPr>
        <w:t>). Ganz aus der Kathedrale auszutreten</w:t>
      </w:r>
      <w:r w:rsidR="009C3DCE">
        <w:rPr>
          <w:rFonts w:ascii="Times" w:hAnsi="Times" w:cs="Calibri"/>
        </w:rPr>
        <w:t xml:space="preserve">, </w:t>
      </w:r>
      <w:r w:rsidR="009E3B0E">
        <w:rPr>
          <w:rFonts w:ascii="Times" w:hAnsi="Times" w:cs="Calibri"/>
        </w:rPr>
        <w:t xml:space="preserve">gelingt </w:t>
      </w:r>
      <w:proofErr w:type="spellStart"/>
      <w:r w:rsidR="009E3B0E">
        <w:rPr>
          <w:rFonts w:ascii="Times" w:hAnsi="Times" w:cs="Calibri"/>
        </w:rPr>
        <w:t>Delourmel</w:t>
      </w:r>
      <w:proofErr w:type="spellEnd"/>
      <w:r w:rsidR="009E3B0E">
        <w:rPr>
          <w:rFonts w:ascii="Times" w:hAnsi="Times" w:cs="Calibri"/>
        </w:rPr>
        <w:t xml:space="preserve"> nicht. Den Tod seiner Patientin Blanche </w:t>
      </w:r>
      <w:r w:rsidR="00FA21DA">
        <w:rPr>
          <w:rFonts w:ascii="Times" w:hAnsi="Times" w:cs="Calibri"/>
        </w:rPr>
        <w:t>(</w:t>
      </w:r>
      <w:r w:rsidR="009E3B0E">
        <w:rPr>
          <w:rFonts w:ascii="Times" w:hAnsi="Times" w:cs="Calibri"/>
        </w:rPr>
        <w:t>«Analyse de Blanche»</w:t>
      </w:r>
      <w:r w:rsidR="00FA21DA">
        <w:rPr>
          <w:rFonts w:ascii="Times" w:hAnsi="Times" w:cs="Calibri"/>
        </w:rPr>
        <w:t>, S.120–151</w:t>
      </w:r>
      <w:r w:rsidR="009E3B0E">
        <w:rPr>
          <w:rFonts w:ascii="Times" w:hAnsi="Times" w:cs="Calibri"/>
        </w:rPr>
        <w:t xml:space="preserve">) nach einer 18-jährigen Behandlung, die mich als </w:t>
      </w:r>
      <w:proofErr w:type="spellStart"/>
      <w:r w:rsidR="009E3B0E">
        <w:rPr>
          <w:rFonts w:ascii="Times" w:hAnsi="Times" w:cs="Calibri"/>
        </w:rPr>
        <w:t>good</w:t>
      </w:r>
      <w:proofErr w:type="spellEnd"/>
      <w:r w:rsidR="009E3B0E">
        <w:rPr>
          <w:rFonts w:ascii="Times" w:hAnsi="Times" w:cs="Calibri"/>
        </w:rPr>
        <w:t xml:space="preserve"> </w:t>
      </w:r>
      <w:proofErr w:type="spellStart"/>
      <w:r w:rsidR="009E3B0E">
        <w:rPr>
          <w:rFonts w:ascii="Times" w:hAnsi="Times" w:cs="Calibri"/>
        </w:rPr>
        <w:t>enough</w:t>
      </w:r>
      <w:proofErr w:type="spellEnd"/>
      <w:r w:rsidR="009E3B0E">
        <w:rPr>
          <w:rFonts w:ascii="Times" w:hAnsi="Times" w:cs="Calibri"/>
        </w:rPr>
        <w:t xml:space="preserve"> beeindruckte, stellt </w:t>
      </w:r>
      <w:proofErr w:type="spellStart"/>
      <w:r w:rsidR="009E3B0E">
        <w:rPr>
          <w:rFonts w:ascii="Times" w:hAnsi="Times" w:cs="Calibri"/>
        </w:rPr>
        <w:t>Delourmel</w:t>
      </w:r>
      <w:proofErr w:type="spellEnd"/>
      <w:r w:rsidR="009E3B0E">
        <w:rPr>
          <w:rFonts w:ascii="Times" w:hAnsi="Times" w:cs="Calibri"/>
        </w:rPr>
        <w:t xml:space="preserve"> selbstkritisch, ohne Analyse der Gegenübertragung, in einen direkten Zusammenhang mit </w:t>
      </w:r>
      <w:r w:rsidR="00946530">
        <w:rPr>
          <w:rFonts w:ascii="Times" w:hAnsi="Times" w:cs="Calibri"/>
        </w:rPr>
        <w:t xml:space="preserve">der eigenen, möglicherweise ungenügenden psychoanalytischen Technik. </w:t>
      </w:r>
      <w:r w:rsidR="00B07AF1">
        <w:rPr>
          <w:rFonts w:ascii="Times" w:hAnsi="Times" w:cs="Calibri"/>
        </w:rPr>
        <w:t xml:space="preserve">Hatte er Blanche </w:t>
      </w:r>
      <w:proofErr w:type="spellStart"/>
      <w:r w:rsidR="00B07AF1">
        <w:rPr>
          <w:rFonts w:ascii="Times" w:hAnsi="Times" w:cs="Calibri"/>
        </w:rPr>
        <w:t>retraumatisiert</w:t>
      </w:r>
      <w:proofErr w:type="spellEnd"/>
      <w:r w:rsidR="00B07AF1">
        <w:rPr>
          <w:rFonts w:ascii="Times" w:hAnsi="Times" w:cs="Calibri"/>
        </w:rPr>
        <w:t xml:space="preserve">? Sicher kann der psychoanalytische Prozess </w:t>
      </w:r>
      <w:proofErr w:type="spellStart"/>
      <w:r w:rsidR="00B07AF1">
        <w:rPr>
          <w:rFonts w:ascii="Times" w:hAnsi="Times" w:cs="Calibri"/>
        </w:rPr>
        <w:t>retraumatisierend</w:t>
      </w:r>
      <w:proofErr w:type="spellEnd"/>
      <w:r w:rsidR="00B07AF1">
        <w:rPr>
          <w:rFonts w:ascii="Times" w:hAnsi="Times" w:cs="Calibri"/>
        </w:rPr>
        <w:t xml:space="preserve"> wirken. Jedoch ist die Vorstellung, dass der Krebstod der Analysandin unvermittelt auf den Analysestil zurückzuführen sei, abwegig. Blanche litt unter </w:t>
      </w:r>
      <w:r w:rsidR="003C0767">
        <w:rPr>
          <w:rFonts w:ascii="Times" w:hAnsi="Times" w:cs="Calibri"/>
        </w:rPr>
        <w:t xml:space="preserve">schwerwiegenden somatischen Erkrankungen (Mammakarzinome, Ovarialkarzinom, </w:t>
      </w:r>
      <w:proofErr w:type="spellStart"/>
      <w:r w:rsidR="003C0767">
        <w:rPr>
          <w:rFonts w:ascii="Times" w:hAnsi="Times" w:cs="Calibri"/>
        </w:rPr>
        <w:t>Periton</w:t>
      </w:r>
      <w:r w:rsidR="00BE202F">
        <w:rPr>
          <w:rFonts w:ascii="Times" w:hAnsi="Times" w:cs="Calibri"/>
        </w:rPr>
        <w:t>e</w:t>
      </w:r>
      <w:r w:rsidR="003C0767">
        <w:rPr>
          <w:rFonts w:ascii="Times" w:hAnsi="Times" w:cs="Calibri"/>
        </w:rPr>
        <w:t>alsarkom</w:t>
      </w:r>
      <w:proofErr w:type="spellEnd"/>
      <w:r w:rsidR="003C0767">
        <w:rPr>
          <w:rFonts w:ascii="Times" w:hAnsi="Times" w:cs="Calibri"/>
        </w:rPr>
        <w:t xml:space="preserve">), deren Entstehung und Verlauf in erster Linie durch biologische, genetische und immunologische Faktoren zu erklären ist. Nicht </w:t>
      </w:r>
      <w:r w:rsidR="00631F7B">
        <w:rPr>
          <w:rFonts w:ascii="Times" w:hAnsi="Times" w:cs="Calibri"/>
        </w:rPr>
        <w:t>durch</w:t>
      </w:r>
      <w:r w:rsidR="003C0767">
        <w:rPr>
          <w:rFonts w:ascii="Times" w:hAnsi="Times" w:cs="Calibri"/>
        </w:rPr>
        <w:t xml:space="preserve"> progressive Desorganisation</w:t>
      </w:r>
      <w:r w:rsidR="008A6FD5">
        <w:rPr>
          <w:rFonts w:ascii="Times" w:hAnsi="Times" w:cs="Calibri"/>
        </w:rPr>
        <w:t xml:space="preserve"> als Folge analytischer Interventionen. </w:t>
      </w:r>
    </w:p>
    <w:p w14:paraId="68D437A8" w14:textId="77777777" w:rsidR="00746F95" w:rsidRDefault="00746F95" w:rsidP="00FE01E9">
      <w:pPr>
        <w:rPr>
          <w:rFonts w:ascii="Times" w:hAnsi="Times" w:cs="Calibri"/>
        </w:rPr>
      </w:pPr>
    </w:p>
    <w:p w14:paraId="26DC5778" w14:textId="14B5DEFE" w:rsidR="00746F95" w:rsidRDefault="00746F95" w:rsidP="00FE01E9">
      <w:pPr>
        <w:rPr>
          <w:rFonts w:ascii="Times" w:hAnsi="Times" w:cs="Calibri"/>
        </w:rPr>
      </w:pPr>
      <w:r>
        <w:rPr>
          <w:rFonts w:ascii="Times" w:hAnsi="Times" w:cs="Calibri"/>
        </w:rPr>
        <w:t xml:space="preserve">Selbstverständlich betont </w:t>
      </w:r>
      <w:proofErr w:type="spellStart"/>
      <w:r>
        <w:rPr>
          <w:rFonts w:ascii="Times" w:hAnsi="Times" w:cs="Calibri"/>
        </w:rPr>
        <w:t>Delourmel</w:t>
      </w:r>
      <w:proofErr w:type="spellEnd"/>
      <w:r>
        <w:rPr>
          <w:rFonts w:ascii="Times" w:hAnsi="Times" w:cs="Calibri"/>
        </w:rPr>
        <w:t xml:space="preserve"> in seinem Buch primär psychoanalytische Motive, aber über weite Strecken beweist er, dass ein Dialog zwischen der Pariser Schule der Psychosomatik und moderner biomedizinischer Forschung möglich und sinnvoll ist.</w:t>
      </w:r>
      <w:r w:rsidR="00AE2C8C">
        <w:rPr>
          <w:rFonts w:ascii="Times" w:hAnsi="Times" w:cs="Calibri"/>
        </w:rPr>
        <w:t xml:space="preserve"> Jedenfalls zeigt er einen Weg aus der Stagnation der psychoanalytischen Psychosomatik auf, indem er ihr einen Platz zuweist innerhalb eines </w:t>
      </w:r>
      <w:r w:rsidR="00582664">
        <w:rPr>
          <w:rFonts w:ascii="Times" w:hAnsi="Times" w:cs="Calibri"/>
        </w:rPr>
        <w:t xml:space="preserve">neuen </w:t>
      </w:r>
      <w:r w:rsidR="00AE2C8C">
        <w:rPr>
          <w:rFonts w:ascii="Times" w:hAnsi="Times" w:cs="Calibri"/>
        </w:rPr>
        <w:t>hybriden Paradigmas.</w:t>
      </w:r>
    </w:p>
    <w:p w14:paraId="507EBB75" w14:textId="58EF75FD" w:rsidR="00F637A8" w:rsidRPr="00003266" w:rsidRDefault="00F637A8" w:rsidP="00FE01E9">
      <w:pPr>
        <w:rPr>
          <w:rFonts w:ascii="Times" w:hAnsi="Times" w:cs="Calibri"/>
          <w:color w:val="000000" w:themeColor="text1"/>
        </w:rPr>
      </w:pPr>
      <w:r w:rsidRPr="00003266">
        <w:rPr>
          <w:rFonts w:ascii="Times" w:hAnsi="Times" w:cs="Calibri"/>
          <w:color w:val="000000" w:themeColor="text1"/>
        </w:rPr>
        <w:lastRenderedPageBreak/>
        <w:t xml:space="preserve">PS Eine nachträgliche Bemerkung ist fällig. Meine Überlegungen </w:t>
      </w:r>
      <w:r w:rsidR="00A275FD" w:rsidRPr="00003266">
        <w:rPr>
          <w:rFonts w:ascii="Times" w:hAnsi="Times" w:cs="Calibri"/>
          <w:color w:val="000000" w:themeColor="text1"/>
        </w:rPr>
        <w:t>zur</w:t>
      </w:r>
      <w:r w:rsidRPr="00003266">
        <w:rPr>
          <w:rFonts w:ascii="Times" w:hAnsi="Times" w:cs="Calibri"/>
          <w:color w:val="000000" w:themeColor="text1"/>
        </w:rPr>
        <w:t xml:space="preserve"> </w:t>
      </w:r>
      <w:proofErr w:type="spellStart"/>
      <w:r w:rsidRPr="00003266">
        <w:rPr>
          <w:rFonts w:ascii="Times" w:hAnsi="Times" w:cs="Calibri"/>
          <w:color w:val="000000" w:themeColor="text1"/>
        </w:rPr>
        <w:t>Marty’sche</w:t>
      </w:r>
      <w:r w:rsidR="00A275FD" w:rsidRPr="00003266">
        <w:rPr>
          <w:rFonts w:ascii="Times" w:hAnsi="Times" w:cs="Calibri"/>
          <w:color w:val="000000" w:themeColor="text1"/>
        </w:rPr>
        <w:t>n</w:t>
      </w:r>
      <w:proofErr w:type="spellEnd"/>
      <w:r w:rsidRPr="00003266">
        <w:rPr>
          <w:rFonts w:ascii="Times" w:hAnsi="Times" w:cs="Calibri"/>
          <w:color w:val="000000" w:themeColor="text1"/>
        </w:rPr>
        <w:t xml:space="preserve"> Theorie zielten </w:t>
      </w:r>
      <w:r w:rsidR="00647A0B" w:rsidRPr="00003266">
        <w:rPr>
          <w:rFonts w:ascii="Times" w:hAnsi="Times" w:cs="Calibri"/>
          <w:color w:val="000000" w:themeColor="text1"/>
        </w:rPr>
        <w:t xml:space="preserve">auf </w:t>
      </w:r>
      <w:r w:rsidRPr="00003266">
        <w:rPr>
          <w:rFonts w:ascii="Times" w:hAnsi="Times" w:cs="Calibri"/>
          <w:color w:val="000000" w:themeColor="text1"/>
        </w:rPr>
        <w:t xml:space="preserve">ihre Bedeutung als Übergangsparadigma beim Aufbau einer </w:t>
      </w:r>
      <w:r w:rsidR="00A275FD" w:rsidRPr="00003266">
        <w:rPr>
          <w:rFonts w:ascii="Times" w:hAnsi="Times" w:cs="Calibri"/>
          <w:color w:val="000000" w:themeColor="text1"/>
        </w:rPr>
        <w:t>genuin</w:t>
      </w:r>
      <w:r w:rsidRPr="00003266">
        <w:rPr>
          <w:rFonts w:ascii="Times" w:hAnsi="Times" w:cs="Calibri"/>
          <w:color w:val="000000" w:themeColor="text1"/>
        </w:rPr>
        <w:t xml:space="preserve"> psychoanalytischen Psychosomatik. </w:t>
      </w:r>
    </w:p>
    <w:p w14:paraId="4A7B397F" w14:textId="77777777" w:rsidR="00F637A8" w:rsidRPr="00003266" w:rsidRDefault="00F637A8" w:rsidP="00FE01E9">
      <w:pPr>
        <w:rPr>
          <w:rFonts w:ascii="Times" w:hAnsi="Times" w:cs="Calibri"/>
          <w:color w:val="000000" w:themeColor="text1"/>
        </w:rPr>
      </w:pPr>
    </w:p>
    <w:p w14:paraId="2CB9BE38" w14:textId="0BC8C766" w:rsidR="00F637A8" w:rsidRPr="00003266" w:rsidRDefault="00F637A8" w:rsidP="00FE01E9">
      <w:pPr>
        <w:rPr>
          <w:rFonts w:ascii="Times" w:hAnsi="Times" w:cs="Calibri"/>
          <w:color w:val="000000" w:themeColor="text1"/>
        </w:rPr>
      </w:pPr>
      <w:r w:rsidRPr="00003266">
        <w:rPr>
          <w:rFonts w:ascii="Times" w:hAnsi="Times" w:cs="Calibri"/>
          <w:color w:val="000000" w:themeColor="text1"/>
        </w:rPr>
        <w:t xml:space="preserve">Man kann drei Idealtypen von Psychoanalyse unterscheiden, nicht historisch – sondern klinisch und epistemisch. </w:t>
      </w:r>
    </w:p>
    <w:p w14:paraId="02857019" w14:textId="77777777" w:rsidR="00F637A8" w:rsidRPr="00003266" w:rsidRDefault="00F637A8" w:rsidP="00FE01E9">
      <w:pPr>
        <w:rPr>
          <w:rFonts w:ascii="Times" w:hAnsi="Times" w:cs="Calibri"/>
          <w:color w:val="000000" w:themeColor="text1"/>
        </w:rPr>
      </w:pPr>
    </w:p>
    <w:p w14:paraId="70F8088D" w14:textId="703BE1EB" w:rsidR="00F637A8" w:rsidRPr="00003266" w:rsidRDefault="00F637A8" w:rsidP="00FE01E9">
      <w:pPr>
        <w:rPr>
          <w:rFonts w:ascii="Times" w:hAnsi="Times" w:cs="Calibri"/>
          <w:color w:val="000000" w:themeColor="text1"/>
        </w:rPr>
      </w:pPr>
      <w:r w:rsidRPr="00003266">
        <w:rPr>
          <w:rFonts w:ascii="Times" w:hAnsi="Times" w:cs="Calibri"/>
          <w:color w:val="000000" w:themeColor="text1"/>
        </w:rPr>
        <w:t xml:space="preserve">Zunächst die </w:t>
      </w:r>
      <w:r w:rsidRPr="00003266">
        <w:rPr>
          <w:rFonts w:ascii="Times" w:hAnsi="Times" w:cs="Calibri"/>
          <w:i/>
          <w:iCs/>
          <w:color w:val="000000" w:themeColor="text1"/>
        </w:rPr>
        <w:t>angewandte Psychoanalyse</w:t>
      </w:r>
      <w:r w:rsidRPr="00003266">
        <w:rPr>
          <w:rFonts w:ascii="Times" w:hAnsi="Times" w:cs="Calibri"/>
          <w:color w:val="000000" w:themeColor="text1"/>
        </w:rPr>
        <w:t>. Sie bezeichnet die Verwendung psychoanalytischer Konzepte und Modelle zur Beschreibung von Phänomenen, die nicht primär im psychoanalytischen Setting entstehen. In der angewandten Psychoanalyse fungiert die Psychoanalyse als Instrument</w:t>
      </w:r>
      <w:r w:rsidR="00775367" w:rsidRPr="00003266">
        <w:rPr>
          <w:rFonts w:ascii="Times" w:hAnsi="Times" w:cs="Calibri"/>
          <w:color w:val="000000" w:themeColor="text1"/>
        </w:rPr>
        <w:t>:</w:t>
      </w:r>
      <w:r w:rsidRPr="00003266">
        <w:rPr>
          <w:rFonts w:ascii="Times" w:hAnsi="Times" w:cs="Calibri"/>
          <w:color w:val="000000" w:themeColor="text1"/>
        </w:rPr>
        <w:t xml:space="preserve"> Sie wird </w:t>
      </w:r>
      <w:r w:rsidRPr="00003266">
        <w:rPr>
          <w:rFonts w:ascii="Times" w:hAnsi="Times" w:cs="Calibri"/>
          <w:i/>
          <w:iCs/>
          <w:color w:val="000000" w:themeColor="text1"/>
        </w:rPr>
        <w:t>extern</w:t>
      </w:r>
      <w:r w:rsidRPr="00003266">
        <w:rPr>
          <w:rFonts w:ascii="Times" w:hAnsi="Times" w:cs="Calibri"/>
          <w:color w:val="000000" w:themeColor="text1"/>
        </w:rPr>
        <w:t xml:space="preserve"> auf ein ihr wesensfremdes Objekt angewandt. Z</w:t>
      </w:r>
      <w:r w:rsidR="00B57B05" w:rsidRPr="00003266">
        <w:rPr>
          <w:rFonts w:ascii="Times" w:hAnsi="Times" w:cs="Calibri"/>
          <w:color w:val="000000" w:themeColor="text1"/>
        </w:rPr>
        <w:t xml:space="preserve">um </w:t>
      </w:r>
      <w:r w:rsidRPr="00003266">
        <w:rPr>
          <w:rFonts w:ascii="Times" w:hAnsi="Times" w:cs="Calibri"/>
          <w:color w:val="000000" w:themeColor="text1"/>
        </w:rPr>
        <w:t>B</w:t>
      </w:r>
      <w:r w:rsidR="00B57B05" w:rsidRPr="00003266">
        <w:rPr>
          <w:rFonts w:ascii="Times" w:hAnsi="Times" w:cs="Calibri"/>
          <w:color w:val="000000" w:themeColor="text1"/>
        </w:rPr>
        <w:t>eispiel</w:t>
      </w:r>
      <w:r w:rsidRPr="00003266">
        <w:rPr>
          <w:rFonts w:ascii="Times" w:hAnsi="Times" w:cs="Calibri"/>
          <w:color w:val="000000" w:themeColor="text1"/>
        </w:rPr>
        <w:t xml:space="preserve"> auf Literatur im Fall der psychoanalytischen Literaturwissenschaft. Oder auf kulturelle Produkte und gesellschaftliche Verhältnisse. Wenn man sie auf somatische Krankheitsbilder anwendet, entsteht eine </w:t>
      </w:r>
      <w:r w:rsidRPr="00003266">
        <w:rPr>
          <w:rFonts w:ascii="Times" w:hAnsi="Times" w:cs="Calibri"/>
          <w:i/>
          <w:iCs/>
          <w:color w:val="000000" w:themeColor="text1"/>
        </w:rPr>
        <w:t>psychoanalytische</w:t>
      </w:r>
      <w:r w:rsidRPr="00003266">
        <w:rPr>
          <w:rFonts w:ascii="Times" w:hAnsi="Times" w:cs="Calibri"/>
          <w:color w:val="000000" w:themeColor="text1"/>
        </w:rPr>
        <w:t xml:space="preserve"> </w:t>
      </w:r>
      <w:r w:rsidRPr="00003266">
        <w:rPr>
          <w:rFonts w:ascii="Times" w:hAnsi="Times" w:cs="Calibri"/>
          <w:i/>
          <w:iCs/>
          <w:color w:val="000000" w:themeColor="text1"/>
        </w:rPr>
        <w:t>Psychosomatik</w:t>
      </w:r>
      <w:r w:rsidRPr="00003266">
        <w:rPr>
          <w:rFonts w:ascii="Times" w:hAnsi="Times" w:cs="Calibri"/>
          <w:color w:val="000000" w:themeColor="text1"/>
        </w:rPr>
        <w:t xml:space="preserve">, </w:t>
      </w:r>
      <w:r w:rsidR="005D6B24" w:rsidRPr="00003266">
        <w:rPr>
          <w:rFonts w:ascii="Times" w:hAnsi="Times" w:cs="Calibri"/>
          <w:color w:val="000000" w:themeColor="text1"/>
        </w:rPr>
        <w:t xml:space="preserve">zum Beispiel </w:t>
      </w:r>
      <w:r w:rsidRPr="00003266">
        <w:rPr>
          <w:rFonts w:ascii="Times" w:hAnsi="Times" w:cs="Calibri"/>
          <w:color w:val="000000" w:themeColor="text1"/>
        </w:rPr>
        <w:t xml:space="preserve">im Stil von Pierre Marty. </w:t>
      </w:r>
      <w:r w:rsidR="00BB6CB4" w:rsidRPr="00003266">
        <w:rPr>
          <w:rFonts w:ascii="Times" w:hAnsi="Times" w:cs="Calibri"/>
          <w:color w:val="000000" w:themeColor="text1"/>
        </w:rPr>
        <w:t xml:space="preserve">Das Erkenntnisinteresse der angewandten Psychoanalyse ist verstehend, nicht transformativ. Im Fall der Ecole </w:t>
      </w:r>
      <w:proofErr w:type="spellStart"/>
      <w:r w:rsidR="00BB6CB4" w:rsidRPr="00003266">
        <w:rPr>
          <w:rFonts w:ascii="Times" w:hAnsi="Times" w:cs="Calibri"/>
          <w:color w:val="000000" w:themeColor="text1"/>
        </w:rPr>
        <w:t>Psychosomatique</w:t>
      </w:r>
      <w:proofErr w:type="spellEnd"/>
      <w:r w:rsidR="00BB6CB4" w:rsidRPr="00003266">
        <w:rPr>
          <w:rFonts w:ascii="Times" w:hAnsi="Times" w:cs="Calibri"/>
          <w:color w:val="000000" w:themeColor="text1"/>
        </w:rPr>
        <w:t xml:space="preserve"> kommt also die Psychoanalyse zum Einsatz, um somatische Krankheitsprozesse metapsychologisch zu deuten. Sie meldet </w:t>
      </w:r>
      <w:r w:rsidR="005D6B24" w:rsidRPr="00003266">
        <w:rPr>
          <w:rFonts w:ascii="Times" w:hAnsi="Times" w:cs="Calibri"/>
          <w:color w:val="000000" w:themeColor="text1"/>
        </w:rPr>
        <w:t xml:space="preserve">allerdings </w:t>
      </w:r>
      <w:r w:rsidR="00BB6CB4" w:rsidRPr="00003266">
        <w:rPr>
          <w:rFonts w:ascii="Times" w:hAnsi="Times" w:cs="Calibri"/>
          <w:color w:val="000000" w:themeColor="text1"/>
        </w:rPr>
        <w:t xml:space="preserve">einen zusätzlichen Anspruch an, nämlich Transformation, d.h. Heilung. Als angewandte Psychoanalyse ist dieser Approach, wie ich gezeigt habe, obsolet, weil er psychoanalytische Hypothesen </w:t>
      </w:r>
      <w:proofErr w:type="spellStart"/>
      <w:r w:rsidR="00BB6CB4" w:rsidRPr="00003266">
        <w:rPr>
          <w:rFonts w:ascii="Times" w:hAnsi="Times" w:cs="Calibri"/>
          <w:color w:val="000000" w:themeColor="text1"/>
        </w:rPr>
        <w:t>kausalisiert</w:t>
      </w:r>
      <w:proofErr w:type="spellEnd"/>
      <w:r w:rsidR="00BB6CB4" w:rsidRPr="00003266">
        <w:rPr>
          <w:rFonts w:ascii="Times" w:hAnsi="Times" w:cs="Calibri"/>
          <w:color w:val="000000" w:themeColor="text1"/>
        </w:rPr>
        <w:t xml:space="preserve"> und die epistemisch</w:t>
      </w:r>
      <w:r w:rsidR="005D6B24" w:rsidRPr="00003266">
        <w:rPr>
          <w:rFonts w:ascii="Times" w:hAnsi="Times" w:cs="Calibri"/>
          <w:color w:val="000000" w:themeColor="text1"/>
        </w:rPr>
        <w:t xml:space="preserve"> und methodisch</w:t>
      </w:r>
      <w:r w:rsidR="00BB6CB4" w:rsidRPr="00003266">
        <w:rPr>
          <w:rFonts w:ascii="Times" w:hAnsi="Times" w:cs="Calibri"/>
          <w:color w:val="000000" w:themeColor="text1"/>
        </w:rPr>
        <w:t xml:space="preserve"> anderswo beheimatete somatische Medizin kolonisiert. Ich habe den Nachweis </w:t>
      </w:r>
      <w:r w:rsidR="005D6B24" w:rsidRPr="00003266">
        <w:rPr>
          <w:rFonts w:ascii="Times" w:hAnsi="Times" w:cs="Calibri"/>
          <w:color w:val="000000" w:themeColor="text1"/>
        </w:rPr>
        <w:t>zu führen versucht</w:t>
      </w:r>
      <w:r w:rsidR="00BB6CB4" w:rsidRPr="00003266">
        <w:rPr>
          <w:rFonts w:ascii="Times" w:hAnsi="Times" w:cs="Calibri"/>
          <w:color w:val="000000" w:themeColor="text1"/>
        </w:rPr>
        <w:t>, dass die psychoanalytische Psychosomatik in ihrer Rolle als angewandte Psychoanalyse ihr Junktim von Verstehen und Heilen nicht hat</w:t>
      </w:r>
      <w:r w:rsidR="005D6B24" w:rsidRPr="00003266">
        <w:rPr>
          <w:rFonts w:ascii="Times" w:hAnsi="Times" w:cs="Calibri"/>
          <w:color w:val="000000" w:themeColor="text1"/>
        </w:rPr>
        <w:t xml:space="preserve"> einlösen können</w:t>
      </w:r>
      <w:r w:rsidR="00BB6CB4" w:rsidRPr="00003266">
        <w:rPr>
          <w:rFonts w:ascii="Times" w:hAnsi="Times" w:cs="Calibri"/>
          <w:color w:val="000000" w:themeColor="text1"/>
        </w:rPr>
        <w:t xml:space="preserve">. </w:t>
      </w:r>
    </w:p>
    <w:p w14:paraId="15A114C3" w14:textId="77777777" w:rsidR="00BB6CB4" w:rsidRPr="00003266" w:rsidRDefault="00BB6CB4" w:rsidP="00FE01E9">
      <w:pPr>
        <w:rPr>
          <w:rFonts w:ascii="Times" w:hAnsi="Times" w:cs="Calibri"/>
          <w:color w:val="000000" w:themeColor="text1"/>
        </w:rPr>
      </w:pPr>
    </w:p>
    <w:p w14:paraId="09473AAF" w14:textId="69252B73" w:rsidR="00BB6CB4" w:rsidRPr="00003266" w:rsidRDefault="00482628" w:rsidP="00FE01E9">
      <w:pPr>
        <w:rPr>
          <w:rFonts w:ascii="Times" w:hAnsi="Times" w:cs="Calibri"/>
          <w:color w:val="000000" w:themeColor="text1"/>
        </w:rPr>
      </w:pPr>
      <w:r w:rsidRPr="00003266">
        <w:rPr>
          <w:rFonts w:ascii="Times" w:hAnsi="Times" w:cs="Calibri"/>
          <w:color w:val="000000" w:themeColor="text1"/>
        </w:rPr>
        <w:t xml:space="preserve">Zweitens muss man ihre Rolle als </w:t>
      </w:r>
      <w:r w:rsidRPr="00003266">
        <w:rPr>
          <w:rFonts w:ascii="Times" w:hAnsi="Times" w:cs="Calibri"/>
          <w:i/>
          <w:iCs/>
          <w:color w:val="000000" w:themeColor="text1"/>
        </w:rPr>
        <w:t>Grundlagenforschung</w:t>
      </w:r>
      <w:r w:rsidRPr="00003266">
        <w:rPr>
          <w:rFonts w:ascii="Times" w:hAnsi="Times" w:cs="Calibri"/>
          <w:color w:val="000000" w:themeColor="text1"/>
        </w:rPr>
        <w:t xml:space="preserve"> würdigen. Psychoanalytische Grundlagenforschung ist theoriegeleitete Erforschung elementarer psychischer Vorgänge, die aus der </w:t>
      </w:r>
      <w:r w:rsidRPr="00003266">
        <w:rPr>
          <w:rFonts w:ascii="Times" w:hAnsi="Times" w:cs="Calibri"/>
          <w:i/>
          <w:iCs/>
          <w:color w:val="000000" w:themeColor="text1"/>
        </w:rPr>
        <w:t>klinischen</w:t>
      </w:r>
      <w:r w:rsidRPr="00003266">
        <w:rPr>
          <w:rFonts w:ascii="Times" w:hAnsi="Times" w:cs="Calibri"/>
          <w:color w:val="000000" w:themeColor="text1"/>
        </w:rPr>
        <w:t xml:space="preserve"> Erfahrung selbst hervorgeht, ohne unmittelbar ein äusseres Anwendungsfeld in den Blick zu nehmen. </w:t>
      </w:r>
      <w:r w:rsidR="00E223A8" w:rsidRPr="00003266">
        <w:rPr>
          <w:rFonts w:ascii="Times" w:hAnsi="Times" w:cs="Calibri"/>
          <w:color w:val="000000" w:themeColor="text1"/>
        </w:rPr>
        <w:t xml:space="preserve">Als Grundlagenforschung betrachtet, war Martys Arbeit bahnbrechend und erfolgreich. Er hat eine Reihe von psychischen Grundfunktionen beschrieben, die die Grenzen der psychoanalytischen Metapsychologie nachhaltig verschoben haben. Zu diesen Konzepten und Theorien gehören die Symbolisierungs- und Desymbolisierungsvorgänge, die Bildung oder Zerstörung von psychischer Repräsentanz, die Negativität, die </w:t>
      </w:r>
      <w:proofErr w:type="spellStart"/>
      <w:r w:rsidR="00E223A8" w:rsidRPr="00003266">
        <w:rPr>
          <w:rFonts w:ascii="Times" w:hAnsi="Times" w:cs="Calibri"/>
          <w:color w:val="000000" w:themeColor="text1"/>
        </w:rPr>
        <w:t>Desobjektalisierung</w:t>
      </w:r>
      <w:proofErr w:type="spellEnd"/>
      <w:r w:rsidR="00E223A8" w:rsidRPr="00003266">
        <w:rPr>
          <w:rFonts w:ascii="Times" w:hAnsi="Times" w:cs="Calibri"/>
          <w:color w:val="000000" w:themeColor="text1"/>
        </w:rPr>
        <w:t>.</w:t>
      </w:r>
    </w:p>
    <w:p w14:paraId="470A0E40" w14:textId="5200C0E7" w:rsidR="00E223A8" w:rsidRPr="00003266" w:rsidRDefault="00E223A8" w:rsidP="00FE01E9">
      <w:pPr>
        <w:rPr>
          <w:rFonts w:ascii="Times" w:hAnsi="Times" w:cs="Calibri"/>
          <w:color w:val="000000" w:themeColor="text1"/>
        </w:rPr>
      </w:pPr>
      <w:r w:rsidRPr="00003266">
        <w:rPr>
          <w:rFonts w:ascii="Times" w:hAnsi="Times" w:cs="Calibri"/>
          <w:color w:val="000000" w:themeColor="text1"/>
        </w:rPr>
        <w:t xml:space="preserve">Während die psychosomatische Kausaltheorie allmählich veraltete, entstand parallel eine allgemeine Theorie der Symbolisierung, eine präzise und technisch relevante Beschreibung von </w:t>
      </w:r>
      <w:proofErr w:type="spellStart"/>
      <w:r w:rsidRPr="00003266">
        <w:rPr>
          <w:rFonts w:ascii="Times" w:hAnsi="Times" w:cs="Calibri"/>
          <w:color w:val="000000" w:themeColor="text1"/>
        </w:rPr>
        <w:t>Mentalisierungsdefiziten</w:t>
      </w:r>
      <w:proofErr w:type="spellEnd"/>
      <w:r w:rsidRPr="00003266">
        <w:rPr>
          <w:rFonts w:ascii="Times" w:hAnsi="Times" w:cs="Calibri"/>
          <w:color w:val="000000" w:themeColor="text1"/>
        </w:rPr>
        <w:t xml:space="preserve">, ein Denken über Nichtsein der psychischen Repräsentanz und ihre Folgen für eine psychoanalytische Ontologie (Ogden, 2022). Die von Marty angestossene Symbolisierungstheorie ist keine angewandte Psychoanalyse mehr, sondern genuine Grundlagenforschung, nicht obsolet, sondern aktuell, allerdings </w:t>
      </w:r>
      <w:r w:rsidRPr="00003266">
        <w:rPr>
          <w:rFonts w:ascii="Times" w:hAnsi="Times" w:cs="Calibri"/>
          <w:i/>
          <w:iCs/>
          <w:color w:val="000000" w:themeColor="text1"/>
        </w:rPr>
        <w:t>in einem andern klinischen Feld</w:t>
      </w:r>
      <w:r w:rsidRPr="00003266">
        <w:rPr>
          <w:rFonts w:ascii="Times" w:hAnsi="Times" w:cs="Calibri"/>
          <w:color w:val="000000" w:themeColor="text1"/>
        </w:rPr>
        <w:t xml:space="preserve">. </w:t>
      </w:r>
    </w:p>
    <w:p w14:paraId="15282F8F" w14:textId="77777777" w:rsidR="00C37955" w:rsidRPr="00003266" w:rsidRDefault="00C37955" w:rsidP="00FE01E9">
      <w:pPr>
        <w:rPr>
          <w:rFonts w:ascii="Times" w:hAnsi="Times" w:cs="Calibri"/>
          <w:color w:val="000000" w:themeColor="text1"/>
        </w:rPr>
      </w:pPr>
    </w:p>
    <w:p w14:paraId="626F0B53" w14:textId="0E34FA5C" w:rsidR="00C37955" w:rsidRPr="00F637A8" w:rsidRDefault="00C37955" w:rsidP="00FE01E9">
      <w:pPr>
        <w:rPr>
          <w:rFonts w:ascii="Times" w:hAnsi="Times" w:cs="Calibri"/>
          <w:color w:val="0070C0"/>
        </w:rPr>
      </w:pPr>
      <w:r w:rsidRPr="00003266">
        <w:rPr>
          <w:rFonts w:ascii="Times" w:hAnsi="Times" w:cs="Calibri"/>
          <w:color w:val="000000" w:themeColor="text1"/>
        </w:rPr>
        <w:t>Als Drittes m</w:t>
      </w:r>
      <w:r w:rsidR="0045098F" w:rsidRPr="00003266">
        <w:rPr>
          <w:rFonts w:ascii="Times" w:hAnsi="Times" w:cs="Calibri"/>
          <w:color w:val="000000" w:themeColor="text1"/>
        </w:rPr>
        <w:t>öchte</w:t>
      </w:r>
      <w:r w:rsidRPr="00003266">
        <w:rPr>
          <w:rFonts w:ascii="Times" w:hAnsi="Times" w:cs="Calibri"/>
          <w:color w:val="000000" w:themeColor="text1"/>
        </w:rPr>
        <w:t xml:space="preserve"> ich die </w:t>
      </w:r>
      <w:r w:rsidRPr="00003266">
        <w:rPr>
          <w:rFonts w:ascii="Times" w:hAnsi="Times" w:cs="Calibri"/>
          <w:i/>
          <w:iCs/>
          <w:color w:val="000000" w:themeColor="text1"/>
        </w:rPr>
        <w:t>klinische Psychoanalyse</w:t>
      </w:r>
      <w:r w:rsidRPr="00003266">
        <w:rPr>
          <w:rFonts w:ascii="Times" w:hAnsi="Times" w:cs="Calibri"/>
          <w:color w:val="000000" w:themeColor="text1"/>
        </w:rPr>
        <w:t xml:space="preserve"> kurz </w:t>
      </w:r>
      <w:r w:rsidR="0045098F" w:rsidRPr="00003266">
        <w:rPr>
          <w:rFonts w:ascii="Times" w:hAnsi="Times" w:cs="Calibri"/>
          <w:color w:val="000000" w:themeColor="text1"/>
        </w:rPr>
        <w:t>umschreiben</w:t>
      </w:r>
      <w:r w:rsidRPr="00003266">
        <w:rPr>
          <w:rFonts w:ascii="Times" w:hAnsi="Times" w:cs="Calibri"/>
          <w:color w:val="000000" w:themeColor="text1"/>
        </w:rPr>
        <w:t>. Sie ist eine Theorie, die aus der psychoanalytischen Standardsituation selbst hervorgeht und zirkulär</w:t>
      </w:r>
      <w:r w:rsidR="0045098F" w:rsidRPr="00003266">
        <w:rPr>
          <w:rFonts w:ascii="Times" w:hAnsi="Times" w:cs="Calibri"/>
          <w:color w:val="000000" w:themeColor="text1"/>
        </w:rPr>
        <w:t>, rückkoppelnd</w:t>
      </w:r>
      <w:r w:rsidRPr="00003266">
        <w:rPr>
          <w:rFonts w:ascii="Times" w:hAnsi="Times" w:cs="Calibri"/>
          <w:color w:val="000000" w:themeColor="text1"/>
        </w:rPr>
        <w:t xml:space="preserve"> auf sie zurückwirkt. Sie wird im Setting erzeugt, reflektiert Übertragung, Gegenübertragung, Rahmen und Negativität und dient der Orientierung des analytischen «Handelns». Nicht </w:t>
      </w:r>
      <w:r w:rsidR="0045098F" w:rsidRPr="00003266">
        <w:rPr>
          <w:rFonts w:ascii="Times" w:hAnsi="Times" w:cs="Calibri"/>
          <w:color w:val="000000" w:themeColor="text1"/>
        </w:rPr>
        <w:t>einer</w:t>
      </w:r>
      <w:r w:rsidRPr="00003266">
        <w:rPr>
          <w:rFonts w:ascii="Times" w:hAnsi="Times" w:cs="Calibri"/>
          <w:color w:val="000000" w:themeColor="text1"/>
        </w:rPr>
        <w:t xml:space="preserve"> externen Erklärung, wie bei der Literaturtheorie oder der Psychosomatik. Die von Marty erarbeiteten Grundlagen der Symbolisierung wurden</w:t>
      </w:r>
      <w:r w:rsidR="0045098F" w:rsidRPr="00003266">
        <w:rPr>
          <w:rFonts w:ascii="Times" w:hAnsi="Times" w:cs="Calibri"/>
          <w:color w:val="000000" w:themeColor="text1"/>
        </w:rPr>
        <w:t xml:space="preserve"> später</w:t>
      </w:r>
      <w:r w:rsidRPr="00003266">
        <w:rPr>
          <w:rFonts w:ascii="Times" w:hAnsi="Times" w:cs="Calibri"/>
          <w:color w:val="000000" w:themeColor="text1"/>
        </w:rPr>
        <w:t xml:space="preserve"> </w:t>
      </w:r>
      <w:r w:rsidRPr="00003266">
        <w:rPr>
          <w:rFonts w:ascii="Times" w:hAnsi="Times" w:cs="Calibri"/>
          <w:i/>
          <w:iCs/>
          <w:color w:val="000000" w:themeColor="text1"/>
        </w:rPr>
        <w:t>klinisch</w:t>
      </w:r>
      <w:r w:rsidRPr="00003266">
        <w:rPr>
          <w:rFonts w:ascii="Times" w:hAnsi="Times" w:cs="Calibri"/>
          <w:color w:val="000000" w:themeColor="text1"/>
        </w:rPr>
        <w:t xml:space="preserve"> fruchtbar, als sie von André Green in ein neues Paradigma eingebaut wurden (</w:t>
      </w:r>
      <w:proofErr w:type="spellStart"/>
      <w:r w:rsidRPr="00003266">
        <w:rPr>
          <w:rFonts w:ascii="Times" w:hAnsi="Times" w:cs="Calibri"/>
          <w:color w:val="000000" w:themeColor="text1"/>
        </w:rPr>
        <w:t>Perelberg</w:t>
      </w:r>
      <w:proofErr w:type="spellEnd"/>
      <w:r w:rsidRPr="00003266">
        <w:rPr>
          <w:rFonts w:ascii="Times" w:hAnsi="Times" w:cs="Calibri"/>
          <w:color w:val="000000" w:themeColor="text1"/>
        </w:rPr>
        <w:t xml:space="preserve">, </w:t>
      </w:r>
      <w:proofErr w:type="spellStart"/>
      <w:r w:rsidRPr="00003266">
        <w:rPr>
          <w:rFonts w:ascii="Times" w:hAnsi="Times" w:cs="Calibri"/>
          <w:color w:val="000000" w:themeColor="text1"/>
        </w:rPr>
        <w:t>Kohon</w:t>
      </w:r>
      <w:proofErr w:type="spellEnd"/>
      <w:r w:rsidRPr="00003266">
        <w:rPr>
          <w:rFonts w:ascii="Times" w:hAnsi="Times" w:cs="Calibri"/>
          <w:color w:val="000000" w:themeColor="text1"/>
        </w:rPr>
        <w:t xml:space="preserve">, 2017). In André Greens Arbeiten stehen Grenzfälle, </w:t>
      </w:r>
      <w:r w:rsidR="0045098F" w:rsidRPr="00003266">
        <w:rPr>
          <w:rFonts w:ascii="Times" w:hAnsi="Times" w:cs="Calibri"/>
          <w:color w:val="000000" w:themeColor="text1"/>
        </w:rPr>
        <w:t xml:space="preserve">die </w:t>
      </w:r>
      <w:r w:rsidRPr="00003266">
        <w:rPr>
          <w:rFonts w:ascii="Times" w:hAnsi="Times" w:cs="Calibri"/>
          <w:color w:val="000000" w:themeColor="text1"/>
        </w:rPr>
        <w:t xml:space="preserve">Arbeit des Negativen, </w:t>
      </w:r>
      <w:proofErr w:type="spellStart"/>
      <w:r w:rsidRPr="00003266">
        <w:rPr>
          <w:rFonts w:ascii="Times" w:hAnsi="Times" w:cs="Calibri"/>
          <w:color w:val="000000" w:themeColor="text1"/>
        </w:rPr>
        <w:t>Desobjektalisierung</w:t>
      </w:r>
      <w:proofErr w:type="spellEnd"/>
      <w:r w:rsidRPr="00003266">
        <w:rPr>
          <w:rFonts w:ascii="Times" w:hAnsi="Times" w:cs="Calibri"/>
          <w:color w:val="000000" w:themeColor="text1"/>
        </w:rPr>
        <w:t xml:space="preserve">, Arbeit am Noch-nicht-Symbolisierten im Zentrum. Ohne Martys Grundlagenforschung wäre Greens neues klinisches Paradigma nicht denkbar </w:t>
      </w:r>
      <w:r w:rsidRPr="00003266">
        <w:rPr>
          <w:rFonts w:ascii="Times" w:hAnsi="Times" w:cs="Calibri"/>
          <w:color w:val="000000" w:themeColor="text1"/>
        </w:rPr>
        <w:lastRenderedPageBreak/>
        <w:t xml:space="preserve">gewesen, auch wenn Pierre Marty </w:t>
      </w:r>
      <w:r w:rsidR="0045098F" w:rsidRPr="00003266">
        <w:rPr>
          <w:rFonts w:ascii="Times" w:hAnsi="Times" w:cs="Calibri"/>
          <w:color w:val="000000" w:themeColor="text1"/>
        </w:rPr>
        <w:t xml:space="preserve">selbst </w:t>
      </w:r>
      <w:r w:rsidRPr="00003266">
        <w:rPr>
          <w:rFonts w:ascii="Times" w:hAnsi="Times" w:cs="Calibri"/>
          <w:color w:val="000000" w:themeColor="text1"/>
        </w:rPr>
        <w:t>und seine Schule in der Psychosomatik steckenblieb. Green würdigt Martys hervorragende Beiträge für die Theorie und Behandlung der Grenzfälle in einer grossen Arbeit «</w:t>
      </w:r>
      <w:proofErr w:type="spellStart"/>
      <w:r w:rsidRPr="00003266">
        <w:rPr>
          <w:rFonts w:ascii="Times" w:hAnsi="Times" w:cs="Calibri"/>
          <w:color w:val="000000" w:themeColor="text1"/>
        </w:rPr>
        <w:t>Thoughts</w:t>
      </w:r>
      <w:proofErr w:type="spellEnd"/>
      <w:r w:rsidRPr="00003266">
        <w:rPr>
          <w:rFonts w:ascii="Times" w:hAnsi="Times" w:cs="Calibri"/>
          <w:color w:val="000000" w:themeColor="text1"/>
        </w:rPr>
        <w:t xml:space="preserve"> on </w:t>
      </w:r>
      <w:proofErr w:type="spellStart"/>
      <w:r w:rsidRPr="00003266">
        <w:rPr>
          <w:rFonts w:ascii="Times" w:hAnsi="Times" w:cs="Calibri"/>
          <w:color w:val="000000" w:themeColor="text1"/>
        </w:rPr>
        <w:t>the</w:t>
      </w:r>
      <w:proofErr w:type="spellEnd"/>
      <w:r w:rsidRPr="00003266">
        <w:rPr>
          <w:rFonts w:ascii="Times" w:hAnsi="Times" w:cs="Calibri"/>
          <w:color w:val="000000" w:themeColor="text1"/>
        </w:rPr>
        <w:t xml:space="preserve"> Paris School </w:t>
      </w:r>
      <w:proofErr w:type="spellStart"/>
      <w:r w:rsidRPr="00003266">
        <w:rPr>
          <w:rFonts w:ascii="Times" w:hAnsi="Times" w:cs="Calibri"/>
          <w:color w:val="000000" w:themeColor="text1"/>
        </w:rPr>
        <w:t>of</w:t>
      </w:r>
      <w:proofErr w:type="spellEnd"/>
      <w:r w:rsidRPr="00003266">
        <w:rPr>
          <w:rFonts w:ascii="Times" w:hAnsi="Times" w:cs="Calibri"/>
          <w:color w:val="000000" w:themeColor="text1"/>
        </w:rPr>
        <w:t xml:space="preserve"> </w:t>
      </w:r>
      <w:proofErr w:type="spellStart"/>
      <w:r w:rsidRPr="00003266">
        <w:rPr>
          <w:rFonts w:ascii="Times" w:hAnsi="Times" w:cs="Calibri"/>
          <w:color w:val="000000" w:themeColor="text1"/>
        </w:rPr>
        <w:t>Psychosomatics</w:t>
      </w:r>
      <w:proofErr w:type="spellEnd"/>
      <w:r w:rsidRPr="00003266">
        <w:rPr>
          <w:rFonts w:ascii="Times" w:hAnsi="Times" w:cs="Calibri"/>
          <w:color w:val="000000" w:themeColor="text1"/>
        </w:rPr>
        <w:t xml:space="preserve">» (2010). </w:t>
      </w:r>
    </w:p>
    <w:p w14:paraId="60054B14" w14:textId="77777777" w:rsidR="00EC0F38" w:rsidRDefault="00EC0F38" w:rsidP="00A45CC9">
      <w:pPr>
        <w:pStyle w:val="StandardWeb"/>
        <w:rPr>
          <w:color w:val="000000"/>
        </w:rPr>
      </w:pPr>
      <w:r>
        <w:rPr>
          <w:color w:val="000000"/>
        </w:rPr>
        <w:t>Zusammenfassung</w:t>
      </w:r>
    </w:p>
    <w:p w14:paraId="461E39E6" w14:textId="6E5E5CC1" w:rsidR="00EC0F38" w:rsidRPr="00607947" w:rsidRDefault="00EC0F38" w:rsidP="00A45CC9">
      <w:pPr>
        <w:pStyle w:val="StandardWeb"/>
        <w:rPr>
          <w:color w:val="000000" w:themeColor="text1"/>
        </w:rPr>
      </w:pPr>
      <w:r>
        <w:rPr>
          <w:color w:val="000000"/>
        </w:rPr>
        <w:t xml:space="preserve">Im vorliegenden Essay wird die Entwicklung der psychosomatischen Theorie Pierre Martys (1918–1993) kritisch gewürdigt, deren zentrale Hypothese der „progressiven Desorganisation“ als Schlüssel zum Verständnis psychosomatischer und somatischer Erkrankungen gilt. Ausgehend von einer Parallele zur historischen Phlogistontheorie zeigt der Autor, dass Martys Konzepte wie das operative Denken und die essenzielle Depression trotz ihres innovativen Ansatzes in der psychoanalytischen Praxis und ihres klinisch-heuristischen Werts im Einzelfall erhebliche methodologische und epistemologische Schwächen aufweisen. Kritisiert wird insbesondere die Tendenz der Pariser Schule der Psychosomatik, körperliche Erkrankungen wie Malignome oder neurologische Störungen monokausal als Resultat einer progressiven Desorganisation zu interpretieren. Diese einseitige Sicht vernachlässige den Anschluss an zeitgemässe biomedizinische und interdisziplinäre Forschung und führe zu spekulativen und ethisch problematischen klinischen Deutungen. </w:t>
      </w:r>
      <w:r w:rsidRPr="00607947">
        <w:rPr>
          <w:color w:val="000000" w:themeColor="text1"/>
        </w:rPr>
        <w:t xml:space="preserve">Der Autor plädiert für eine Neuorientierung der Pariser psychoanalytischen Psychosomatik, die moderne Erkenntnisse aus Psychoneuroimmunologie und Stressforschung integriert und empfiehlt eine historische Einordnung von Martys </w:t>
      </w:r>
      <w:r w:rsidR="00EC5FA3" w:rsidRPr="00607947">
        <w:rPr>
          <w:color w:val="000000" w:themeColor="text1"/>
        </w:rPr>
        <w:t xml:space="preserve">psychosomatischer </w:t>
      </w:r>
      <w:r w:rsidRPr="00607947">
        <w:rPr>
          <w:color w:val="000000" w:themeColor="text1"/>
        </w:rPr>
        <w:t>Theorie als einflussreiches, jedoch letztlich überholtes Übergangsparadigma.</w:t>
      </w:r>
    </w:p>
    <w:p w14:paraId="5F3C4C58" w14:textId="77777777" w:rsidR="00F637A8" w:rsidRPr="006B78A1" w:rsidRDefault="00F637A8" w:rsidP="00A45CC9">
      <w:pPr>
        <w:pStyle w:val="StandardWeb"/>
        <w:rPr>
          <w:color w:val="EE0000"/>
        </w:rPr>
      </w:pPr>
    </w:p>
    <w:p w14:paraId="109FFB28" w14:textId="77777777" w:rsidR="00EC0F38" w:rsidRPr="00A45CC9" w:rsidRDefault="00EC0F38" w:rsidP="00A45CC9"/>
    <w:p w14:paraId="01DA3404" w14:textId="77777777" w:rsidR="00021EBA" w:rsidRDefault="00021EBA" w:rsidP="00E0505A">
      <w:pPr>
        <w:pStyle w:val="StandardWeb"/>
        <w:rPr>
          <w:color w:val="000000"/>
        </w:rPr>
      </w:pPr>
    </w:p>
    <w:p w14:paraId="4EAFDE70" w14:textId="30E1D770" w:rsidR="00D06028" w:rsidRDefault="00D06028">
      <w:pPr>
        <w:rPr>
          <w:rFonts w:ascii="Times" w:hAnsi="Times" w:cs="Calibri"/>
        </w:rPr>
      </w:pPr>
      <w:r>
        <w:rPr>
          <w:rFonts w:ascii="Times" w:hAnsi="Times" w:cs="Calibri"/>
        </w:rPr>
        <w:br w:type="page"/>
      </w:r>
    </w:p>
    <w:p w14:paraId="29D76F6A" w14:textId="77777777" w:rsidR="00D06028" w:rsidRPr="00CB6DF9" w:rsidRDefault="00D06028" w:rsidP="00CB6DF9">
      <w:pPr>
        <w:rPr>
          <w:rFonts w:asciiTheme="majorBidi" w:hAnsiTheme="majorBidi" w:cstheme="majorBidi"/>
          <w:i/>
          <w:iCs/>
          <w:lang w:val="en-US"/>
        </w:rPr>
      </w:pPr>
      <w:proofErr w:type="spellStart"/>
      <w:r w:rsidRPr="00CB6DF9">
        <w:rPr>
          <w:rFonts w:asciiTheme="majorBidi" w:hAnsiTheme="majorBidi" w:cstheme="majorBidi"/>
          <w:i/>
          <w:iCs/>
          <w:lang w:val="en-US"/>
        </w:rPr>
        <w:lastRenderedPageBreak/>
        <w:t>Literatur</w:t>
      </w:r>
      <w:proofErr w:type="spellEnd"/>
    </w:p>
    <w:p w14:paraId="48D9FB6A" w14:textId="77777777" w:rsidR="00D06028" w:rsidRPr="00CB6DF9" w:rsidRDefault="00D06028" w:rsidP="00CB6DF9">
      <w:pPr>
        <w:rPr>
          <w:rFonts w:asciiTheme="majorBidi" w:hAnsiTheme="majorBidi" w:cstheme="majorBidi"/>
          <w:i/>
          <w:iCs/>
          <w:lang w:val="en-US"/>
        </w:rPr>
      </w:pPr>
    </w:p>
    <w:p w14:paraId="6D8EFD67" w14:textId="77777777" w:rsidR="00D06028" w:rsidRPr="00CB6DF9" w:rsidRDefault="00D06028" w:rsidP="00CB6DF9">
      <w:pPr>
        <w:rPr>
          <w:rFonts w:asciiTheme="majorBidi" w:hAnsiTheme="majorBidi" w:cstheme="majorBidi"/>
          <w:lang w:val="en-US"/>
        </w:rPr>
      </w:pPr>
    </w:p>
    <w:p w14:paraId="219C47D7" w14:textId="77777777" w:rsidR="00D06028" w:rsidRPr="00CB6DF9" w:rsidRDefault="00D06028" w:rsidP="00CB6DF9">
      <w:pPr>
        <w:rPr>
          <w:rFonts w:asciiTheme="majorBidi" w:hAnsiTheme="majorBidi" w:cstheme="majorBidi"/>
          <w:lang w:val="en-US"/>
        </w:rPr>
      </w:pPr>
      <w:r w:rsidRPr="00CB6DF9">
        <w:rPr>
          <w:rFonts w:asciiTheme="majorBidi" w:hAnsiTheme="majorBidi" w:cstheme="majorBidi"/>
          <w:lang w:val="en-US"/>
        </w:rPr>
        <w:t xml:space="preserve">Abram, J. (2007): </w:t>
      </w:r>
      <w:r w:rsidRPr="00CB6DF9">
        <w:rPr>
          <w:rFonts w:asciiTheme="majorBidi" w:hAnsiTheme="majorBidi" w:cstheme="majorBidi"/>
          <w:i/>
          <w:iCs/>
          <w:lang w:val="en-US"/>
        </w:rPr>
        <w:t>The Language of Winnicott</w:t>
      </w:r>
      <w:r w:rsidRPr="00CB6DF9">
        <w:rPr>
          <w:rFonts w:asciiTheme="majorBidi" w:hAnsiTheme="majorBidi" w:cstheme="majorBidi"/>
          <w:lang w:val="en-US"/>
        </w:rPr>
        <w:t xml:space="preserve">, London: </w:t>
      </w:r>
      <w:proofErr w:type="spellStart"/>
      <w:r w:rsidRPr="00CB6DF9">
        <w:rPr>
          <w:rFonts w:asciiTheme="majorBidi" w:hAnsiTheme="majorBidi" w:cstheme="majorBidi"/>
          <w:lang w:val="en-US"/>
        </w:rPr>
        <w:t>Karnac</w:t>
      </w:r>
      <w:proofErr w:type="spellEnd"/>
      <w:r w:rsidRPr="00CB6DF9">
        <w:rPr>
          <w:rFonts w:asciiTheme="majorBidi" w:hAnsiTheme="majorBidi" w:cstheme="majorBidi"/>
          <w:lang w:val="en-US"/>
        </w:rPr>
        <w:t>.</w:t>
      </w:r>
    </w:p>
    <w:p w14:paraId="037CBA7B" w14:textId="77777777" w:rsidR="00D06028" w:rsidRPr="00CB6DF9" w:rsidRDefault="00D06028" w:rsidP="00CB6DF9">
      <w:pPr>
        <w:rPr>
          <w:rFonts w:asciiTheme="majorBidi" w:hAnsiTheme="majorBidi" w:cstheme="majorBidi"/>
          <w:lang w:val="en-US"/>
        </w:rPr>
      </w:pPr>
    </w:p>
    <w:p w14:paraId="630ABD13" w14:textId="77777777" w:rsidR="00D06028" w:rsidRPr="00CB6DF9" w:rsidRDefault="00D06028" w:rsidP="00CB6DF9">
      <w:pPr>
        <w:rPr>
          <w:rFonts w:asciiTheme="majorBidi" w:hAnsiTheme="majorBidi" w:cstheme="majorBidi"/>
        </w:rPr>
      </w:pPr>
      <w:proofErr w:type="spellStart"/>
      <w:r w:rsidRPr="00CB6DF9">
        <w:rPr>
          <w:rFonts w:asciiTheme="majorBidi" w:hAnsiTheme="majorBidi" w:cstheme="majorBidi"/>
        </w:rPr>
        <w:t>Blöser</w:t>
      </w:r>
      <w:proofErr w:type="spellEnd"/>
      <w:r w:rsidRPr="00CB6DF9">
        <w:rPr>
          <w:rFonts w:asciiTheme="majorBidi" w:hAnsiTheme="majorBidi" w:cstheme="majorBidi"/>
        </w:rPr>
        <w:t xml:space="preserve">, C. (2023): </w:t>
      </w:r>
      <w:r w:rsidRPr="00CB6DF9">
        <w:rPr>
          <w:rFonts w:asciiTheme="majorBidi" w:hAnsiTheme="majorBidi" w:cstheme="majorBidi"/>
          <w:i/>
          <w:iCs/>
        </w:rPr>
        <w:t>Kant. 100 Seiten</w:t>
      </w:r>
      <w:r w:rsidRPr="00CB6DF9">
        <w:rPr>
          <w:rFonts w:asciiTheme="majorBidi" w:hAnsiTheme="majorBidi" w:cstheme="majorBidi"/>
        </w:rPr>
        <w:t>. Stuttgart: Reclam.</w:t>
      </w:r>
    </w:p>
    <w:p w14:paraId="2E046B2E" w14:textId="77777777" w:rsidR="00D06028" w:rsidRPr="00CB6DF9" w:rsidRDefault="00D06028" w:rsidP="00CB6DF9">
      <w:pPr>
        <w:rPr>
          <w:rFonts w:asciiTheme="majorBidi" w:hAnsiTheme="majorBidi" w:cstheme="majorBidi"/>
        </w:rPr>
      </w:pPr>
    </w:p>
    <w:p w14:paraId="7A907F0D" w14:textId="77777777" w:rsidR="00D06028" w:rsidRPr="00CB6DF9" w:rsidRDefault="00D06028" w:rsidP="00CB6DF9">
      <w:pPr>
        <w:rPr>
          <w:rFonts w:asciiTheme="majorBidi" w:hAnsiTheme="majorBidi" w:cstheme="majorBidi"/>
        </w:rPr>
      </w:pPr>
      <w:r w:rsidRPr="00CB6DF9">
        <w:rPr>
          <w:rFonts w:asciiTheme="majorBidi" w:hAnsiTheme="majorBidi" w:cstheme="majorBidi"/>
        </w:rPr>
        <w:t>Capra, A. (2020): Das Silicon Valley bleibt ein Hotspot intellektueller Abenteuer: Das sind die neuen Cyber-Outlaws. NZZ vom 17.02.2020.</w:t>
      </w:r>
    </w:p>
    <w:p w14:paraId="14671088" w14:textId="77777777" w:rsidR="00D06028" w:rsidRPr="00CB6DF9" w:rsidRDefault="00D06028" w:rsidP="00CB6DF9">
      <w:pPr>
        <w:rPr>
          <w:rFonts w:asciiTheme="majorBidi" w:hAnsiTheme="majorBidi" w:cstheme="majorBidi"/>
        </w:rPr>
      </w:pPr>
    </w:p>
    <w:p w14:paraId="50F20028" w14:textId="77777777" w:rsidR="00D06028" w:rsidRPr="00CB6DF9" w:rsidRDefault="00D06028" w:rsidP="00CB6DF9">
      <w:pPr>
        <w:rPr>
          <w:rFonts w:asciiTheme="majorBidi" w:hAnsiTheme="majorBidi" w:cstheme="majorBidi"/>
          <w:lang w:val="es-ES"/>
        </w:rPr>
      </w:pPr>
      <w:proofErr w:type="spellStart"/>
      <w:r w:rsidRPr="00CB6DF9">
        <w:rPr>
          <w:rFonts w:asciiTheme="majorBidi" w:hAnsiTheme="majorBidi" w:cstheme="majorBidi"/>
        </w:rPr>
        <w:t>Delourmel</w:t>
      </w:r>
      <w:proofErr w:type="spellEnd"/>
      <w:r w:rsidRPr="00CB6DF9">
        <w:rPr>
          <w:rFonts w:asciiTheme="majorBidi" w:hAnsiTheme="majorBidi" w:cstheme="majorBidi"/>
        </w:rPr>
        <w:t xml:space="preserve">, Chr. (2018): </w:t>
      </w:r>
      <w:r w:rsidRPr="00CB6DF9">
        <w:rPr>
          <w:rFonts w:asciiTheme="majorBidi" w:hAnsiTheme="majorBidi" w:cstheme="majorBidi"/>
          <w:lang w:val="fr-CH"/>
        </w:rPr>
        <w:t xml:space="preserve">Penser la destructivité. Rapport entre fonctionnement mental, système immunitaire et épigénétique en regard des deux théories </w:t>
      </w:r>
      <w:proofErr w:type="spellStart"/>
      <w:r w:rsidRPr="00CB6DF9">
        <w:rPr>
          <w:rFonts w:asciiTheme="majorBidi" w:hAnsiTheme="majorBidi" w:cstheme="majorBidi"/>
          <w:lang w:val="fr-CH"/>
        </w:rPr>
        <w:t>pulsionelles</w:t>
      </w:r>
      <w:proofErr w:type="spellEnd"/>
      <w:r w:rsidRPr="00CB6DF9">
        <w:rPr>
          <w:rFonts w:asciiTheme="majorBidi" w:hAnsiTheme="majorBidi" w:cstheme="majorBidi"/>
          <w:lang w:val="fr-CH"/>
        </w:rPr>
        <w:t xml:space="preserve">. </w:t>
      </w:r>
      <w:r w:rsidRPr="00CB6DF9">
        <w:rPr>
          <w:rFonts w:asciiTheme="majorBidi" w:hAnsiTheme="majorBidi" w:cstheme="majorBidi"/>
          <w:i/>
          <w:iCs/>
          <w:lang w:val="fr-CH"/>
        </w:rPr>
        <w:t>Revue française de psychosomatique</w:t>
      </w:r>
      <w:r w:rsidRPr="00F425BE">
        <w:rPr>
          <w:rFonts w:asciiTheme="majorBidi" w:hAnsiTheme="majorBidi" w:cstheme="majorBidi"/>
          <w:lang w:val="es-ES"/>
        </w:rPr>
        <w:t xml:space="preserve"> 54 (2), S. II–36.</w:t>
      </w:r>
    </w:p>
    <w:p w14:paraId="6EFCD4B2" w14:textId="77777777" w:rsidR="00D06028" w:rsidRPr="00F425BE" w:rsidRDefault="00D06028" w:rsidP="00CB6DF9">
      <w:pPr>
        <w:rPr>
          <w:rFonts w:asciiTheme="majorBidi" w:hAnsiTheme="majorBidi" w:cstheme="majorBidi"/>
        </w:rPr>
      </w:pPr>
      <w:r w:rsidRPr="00CB6DF9">
        <w:rPr>
          <w:rFonts w:asciiTheme="majorBidi" w:hAnsiTheme="majorBidi" w:cstheme="majorBidi"/>
          <w:lang w:val="es-ES"/>
        </w:rPr>
        <w:t>–</w:t>
      </w:r>
      <w:r>
        <w:rPr>
          <w:rFonts w:asciiTheme="majorBidi" w:hAnsiTheme="majorBidi" w:cstheme="majorBidi"/>
          <w:lang w:val="es-ES"/>
        </w:rPr>
        <w:t xml:space="preserve"> </w:t>
      </w:r>
      <w:r w:rsidRPr="00CB6DF9">
        <w:rPr>
          <w:rFonts w:asciiTheme="majorBidi" w:hAnsiTheme="majorBidi" w:cstheme="majorBidi"/>
          <w:lang w:val="es-ES"/>
        </w:rPr>
        <w:t xml:space="preserve">(2024): </w:t>
      </w:r>
      <w:r w:rsidRPr="00CB6DF9">
        <w:rPr>
          <w:rFonts w:asciiTheme="majorBidi" w:hAnsiTheme="majorBidi" w:cstheme="majorBidi"/>
          <w:i/>
          <w:iCs/>
          <w:lang w:val="fr-CH"/>
        </w:rPr>
        <w:t>Médecine et psychanalyse. Discontinuité et unité de la vie psychosomatique</w:t>
      </w:r>
      <w:r w:rsidRPr="00CB6DF9">
        <w:rPr>
          <w:rFonts w:asciiTheme="majorBidi" w:hAnsiTheme="majorBidi" w:cstheme="majorBidi"/>
          <w:lang w:val="fr-CH"/>
        </w:rPr>
        <w:t xml:space="preserve">. </w:t>
      </w:r>
      <w:r w:rsidRPr="00CB6DF9">
        <w:rPr>
          <w:rFonts w:asciiTheme="majorBidi" w:hAnsiTheme="majorBidi" w:cstheme="majorBidi"/>
        </w:rPr>
        <w:t xml:space="preserve">Paris: </w:t>
      </w:r>
      <w:r w:rsidRPr="00CB6DF9">
        <w:rPr>
          <w:rFonts w:asciiTheme="majorBidi" w:hAnsiTheme="majorBidi" w:cstheme="majorBidi"/>
          <w:lang w:val="fr-CH"/>
        </w:rPr>
        <w:t>Les Éditions d’Ithaque.</w:t>
      </w:r>
      <w:r w:rsidRPr="00CB6DF9">
        <w:rPr>
          <w:rFonts w:asciiTheme="majorBidi" w:hAnsiTheme="majorBidi" w:cstheme="majorBidi"/>
        </w:rPr>
        <w:t xml:space="preserve"> </w:t>
      </w:r>
      <w:r w:rsidRPr="00F425BE">
        <w:rPr>
          <w:rFonts w:asciiTheme="majorBidi" w:hAnsiTheme="majorBidi" w:cstheme="majorBidi"/>
        </w:rPr>
        <w:t xml:space="preserve"> </w:t>
      </w:r>
    </w:p>
    <w:p w14:paraId="7478AC85" w14:textId="77777777" w:rsidR="00D06028" w:rsidRPr="00CB6DF9" w:rsidRDefault="00D06028" w:rsidP="00CB6DF9">
      <w:pPr>
        <w:rPr>
          <w:rFonts w:asciiTheme="majorBidi" w:hAnsiTheme="majorBidi" w:cstheme="majorBidi"/>
        </w:rPr>
      </w:pPr>
    </w:p>
    <w:p w14:paraId="547F4DE5" w14:textId="77777777" w:rsidR="00D06028" w:rsidRPr="00CB6DF9" w:rsidRDefault="00D06028" w:rsidP="00CB6DF9">
      <w:pPr>
        <w:rPr>
          <w:rFonts w:asciiTheme="majorBidi" w:hAnsiTheme="majorBidi" w:cstheme="majorBidi"/>
        </w:rPr>
      </w:pPr>
      <w:proofErr w:type="spellStart"/>
      <w:r w:rsidRPr="00CB6DF9">
        <w:rPr>
          <w:rFonts w:asciiTheme="majorBidi" w:hAnsiTheme="majorBidi" w:cstheme="majorBidi"/>
        </w:rPr>
        <w:t>Dejours</w:t>
      </w:r>
      <w:proofErr w:type="spellEnd"/>
      <w:r w:rsidRPr="00CB6DF9">
        <w:rPr>
          <w:rFonts w:asciiTheme="majorBidi" w:hAnsiTheme="majorBidi" w:cstheme="majorBidi"/>
        </w:rPr>
        <w:t xml:space="preserve">, Chr. (2022): Freuds Massenpsychologie und ihre Rezeption bei Theodor W. Adorno und Hans Kelsen. </w:t>
      </w:r>
      <w:r w:rsidRPr="00CB6DF9">
        <w:rPr>
          <w:rFonts w:asciiTheme="majorBidi" w:hAnsiTheme="majorBidi" w:cstheme="majorBidi"/>
          <w:i/>
          <w:iCs/>
        </w:rPr>
        <w:t>Psyche</w:t>
      </w:r>
      <w:r w:rsidRPr="00CB6DF9">
        <w:rPr>
          <w:rFonts w:asciiTheme="majorBidi" w:hAnsiTheme="majorBidi" w:cstheme="majorBidi"/>
        </w:rPr>
        <w:t xml:space="preserve"> 76 (11), S.992–1006.</w:t>
      </w:r>
    </w:p>
    <w:p w14:paraId="32DC3377" w14:textId="77777777" w:rsidR="00D06028" w:rsidRPr="00CB6DF9" w:rsidRDefault="00D06028" w:rsidP="00CB6DF9">
      <w:pPr>
        <w:rPr>
          <w:rFonts w:asciiTheme="majorBidi" w:hAnsiTheme="majorBidi" w:cstheme="majorBidi"/>
        </w:rPr>
      </w:pPr>
    </w:p>
    <w:p w14:paraId="44AF3DF0" w14:textId="77777777" w:rsidR="00D06028" w:rsidRDefault="00D06028" w:rsidP="00CB6DF9">
      <w:pPr>
        <w:spacing w:line="264" w:lineRule="auto"/>
        <w:rPr>
          <w:rFonts w:asciiTheme="majorBidi" w:hAnsiTheme="majorBidi" w:cstheme="majorBidi"/>
        </w:rPr>
      </w:pPr>
      <w:r w:rsidRPr="00CB6DF9">
        <w:rPr>
          <w:rFonts w:asciiTheme="majorBidi" w:hAnsiTheme="majorBidi" w:cstheme="majorBidi"/>
        </w:rPr>
        <w:t xml:space="preserve">Egle, U.T., Heim, Chr., Strauß, B., v. Känel, R. (Hrsg.) (2020): </w:t>
      </w:r>
      <w:r w:rsidRPr="00CB6DF9">
        <w:rPr>
          <w:rFonts w:asciiTheme="majorBidi" w:hAnsiTheme="majorBidi" w:cstheme="majorBidi"/>
          <w:i/>
          <w:iCs/>
        </w:rPr>
        <w:t>Psychosomatik – neurobiologisch fundiert und evidenzbasiert</w:t>
      </w:r>
      <w:r w:rsidRPr="00CB6DF9">
        <w:rPr>
          <w:rFonts w:asciiTheme="majorBidi" w:hAnsiTheme="majorBidi" w:cstheme="majorBidi"/>
        </w:rPr>
        <w:t>. Stuttgart: Kohlhammer.</w:t>
      </w:r>
    </w:p>
    <w:p w14:paraId="11E7F4A3" w14:textId="77777777" w:rsidR="00D06028" w:rsidRPr="00CB6DF9" w:rsidRDefault="00D06028" w:rsidP="00CB6DF9">
      <w:pPr>
        <w:spacing w:line="264" w:lineRule="auto"/>
        <w:rPr>
          <w:rFonts w:asciiTheme="majorBidi" w:hAnsiTheme="majorBidi" w:cstheme="majorBidi"/>
        </w:rPr>
      </w:pPr>
    </w:p>
    <w:p w14:paraId="0AA0B988" w14:textId="77777777" w:rsidR="00D06028" w:rsidRPr="00CB6DF9" w:rsidRDefault="00D06028" w:rsidP="00CB6DF9">
      <w:pPr>
        <w:rPr>
          <w:rFonts w:asciiTheme="majorBidi" w:hAnsiTheme="majorBidi" w:cstheme="majorBidi"/>
        </w:rPr>
      </w:pPr>
      <w:r w:rsidRPr="00CB6DF9">
        <w:rPr>
          <w:rFonts w:asciiTheme="majorBidi" w:hAnsiTheme="majorBidi" w:cstheme="majorBidi"/>
        </w:rPr>
        <w:t xml:space="preserve">Ermann, M. (2024): </w:t>
      </w:r>
      <w:r w:rsidRPr="00CB6DF9">
        <w:rPr>
          <w:rFonts w:asciiTheme="majorBidi" w:hAnsiTheme="majorBidi" w:cstheme="majorBidi"/>
          <w:i/>
          <w:iCs/>
        </w:rPr>
        <w:t>Psychotherapie und Psychosomatik</w:t>
      </w:r>
      <w:r w:rsidRPr="00CB6DF9">
        <w:rPr>
          <w:rFonts w:asciiTheme="majorBidi" w:hAnsiTheme="majorBidi" w:cstheme="majorBidi"/>
        </w:rPr>
        <w:t xml:space="preserve">. Stuttgart: Kohlhammer. </w:t>
      </w:r>
    </w:p>
    <w:p w14:paraId="52FA3F3E" w14:textId="77777777" w:rsidR="00D06028" w:rsidRPr="00CB6DF9" w:rsidRDefault="00D06028" w:rsidP="00CB6DF9">
      <w:pPr>
        <w:rPr>
          <w:rFonts w:asciiTheme="majorBidi" w:hAnsiTheme="majorBidi" w:cstheme="majorBidi"/>
        </w:rPr>
      </w:pPr>
    </w:p>
    <w:p w14:paraId="65590723" w14:textId="77777777" w:rsidR="00D06028" w:rsidRPr="00CB6DF9" w:rsidRDefault="00D06028" w:rsidP="00CB6DF9">
      <w:pPr>
        <w:rPr>
          <w:rFonts w:asciiTheme="majorBidi" w:hAnsiTheme="majorBidi" w:cstheme="majorBidi"/>
        </w:rPr>
      </w:pPr>
      <w:r w:rsidRPr="00CB6DF9">
        <w:rPr>
          <w:rFonts w:asciiTheme="majorBidi" w:hAnsiTheme="majorBidi" w:cstheme="majorBidi"/>
        </w:rPr>
        <w:t xml:space="preserve">Ernst, E. (2024): Krank durch schlechtes Karma. </w:t>
      </w:r>
      <w:hyperlink r:id="rId11" w:history="1">
        <w:r w:rsidRPr="00CB6DF9">
          <w:rPr>
            <w:rStyle w:val="Hyperlink"/>
            <w:rFonts w:asciiTheme="majorBidi" w:hAnsiTheme="majorBidi" w:cstheme="majorBidi"/>
          </w:rPr>
          <w:t>https://www.spiegel.de/gesundheit/anthroposophische-medizin-krank-durch-schlechtes-karma-a-5327fb2e-9f50-4763-a0c6-827ced588847</w:t>
        </w:r>
      </w:hyperlink>
    </w:p>
    <w:p w14:paraId="2373ACD9" w14:textId="77777777" w:rsidR="00D06028" w:rsidRPr="00CB6DF9" w:rsidRDefault="00D06028" w:rsidP="00CB6DF9">
      <w:pPr>
        <w:rPr>
          <w:rFonts w:asciiTheme="majorBidi" w:hAnsiTheme="majorBidi" w:cstheme="majorBidi"/>
        </w:rPr>
      </w:pPr>
    </w:p>
    <w:p w14:paraId="27BAC039" w14:textId="77777777" w:rsidR="00D06028" w:rsidRPr="00061DE9" w:rsidRDefault="00D06028" w:rsidP="00CB6DF9">
      <w:pPr>
        <w:spacing w:line="264" w:lineRule="auto"/>
        <w:ind w:left="283" w:hanging="283"/>
        <w:rPr>
          <w:rFonts w:asciiTheme="majorBidi" w:hAnsiTheme="majorBidi" w:cstheme="majorBidi"/>
          <w:lang w:val="it-IT"/>
        </w:rPr>
      </w:pPr>
      <w:r w:rsidRPr="00CB6DF9">
        <w:rPr>
          <w:rFonts w:asciiTheme="majorBidi" w:hAnsiTheme="majorBidi" w:cstheme="majorBidi"/>
        </w:rPr>
        <w:t xml:space="preserve">Fellmann, M. (2016): Auf Spurensuche im psychischen Apparat. </w:t>
      </w:r>
      <w:proofErr w:type="spellStart"/>
      <w:r w:rsidRPr="00061DE9">
        <w:rPr>
          <w:rFonts w:asciiTheme="majorBidi" w:hAnsiTheme="majorBidi" w:cstheme="majorBidi"/>
          <w:i/>
          <w:iCs/>
          <w:lang w:val="it-IT"/>
        </w:rPr>
        <w:t>ZpTP</w:t>
      </w:r>
      <w:proofErr w:type="spellEnd"/>
      <w:r w:rsidRPr="00061DE9">
        <w:rPr>
          <w:rFonts w:asciiTheme="majorBidi" w:hAnsiTheme="majorBidi" w:cstheme="majorBidi"/>
          <w:lang w:val="it-IT"/>
        </w:rPr>
        <w:t xml:space="preserve"> 31(1), 15–35.</w:t>
      </w:r>
    </w:p>
    <w:p w14:paraId="233902C0" w14:textId="77777777" w:rsidR="00CC6B91" w:rsidRPr="00061DE9" w:rsidRDefault="00CC6B91" w:rsidP="00CB6DF9">
      <w:pPr>
        <w:spacing w:line="264" w:lineRule="auto"/>
        <w:ind w:left="283" w:hanging="283"/>
        <w:rPr>
          <w:rFonts w:asciiTheme="majorBidi" w:hAnsiTheme="majorBidi" w:cstheme="majorBidi"/>
          <w:lang w:val="it-IT"/>
        </w:rPr>
      </w:pPr>
    </w:p>
    <w:p w14:paraId="5D3F2AE8" w14:textId="1DF4E6A9" w:rsidR="00CC6B91" w:rsidRPr="00CC6B91" w:rsidRDefault="00CC6B91" w:rsidP="00CC6B91">
      <w:pPr>
        <w:spacing w:line="264" w:lineRule="auto"/>
        <w:rPr>
          <w:rFonts w:asciiTheme="majorBidi" w:hAnsiTheme="majorBidi" w:cstheme="majorBidi"/>
        </w:rPr>
      </w:pPr>
      <w:r w:rsidRPr="00061DE9">
        <w:rPr>
          <w:rFonts w:asciiTheme="majorBidi" w:hAnsiTheme="majorBidi" w:cstheme="majorBidi"/>
          <w:lang w:val="it-IT"/>
        </w:rPr>
        <w:t xml:space="preserve">Fine, A. (2002): Pensée </w:t>
      </w:r>
      <w:proofErr w:type="spellStart"/>
      <w:r w:rsidRPr="00061DE9">
        <w:rPr>
          <w:rFonts w:asciiTheme="majorBidi" w:hAnsiTheme="majorBidi" w:cstheme="majorBidi"/>
          <w:lang w:val="it-IT"/>
        </w:rPr>
        <w:t>opératoire</w:t>
      </w:r>
      <w:proofErr w:type="spellEnd"/>
      <w:r w:rsidRPr="00061DE9">
        <w:rPr>
          <w:rFonts w:asciiTheme="majorBidi" w:hAnsiTheme="majorBidi" w:cstheme="majorBidi"/>
          <w:lang w:val="it-IT"/>
        </w:rPr>
        <w:t xml:space="preserve">. </w:t>
      </w:r>
      <w:r w:rsidRPr="00CC6B91">
        <w:rPr>
          <w:rFonts w:asciiTheme="majorBidi" w:hAnsiTheme="majorBidi" w:cstheme="majorBidi"/>
        </w:rPr>
        <w:t xml:space="preserve">In: </w:t>
      </w:r>
      <w:r w:rsidRPr="003A676A">
        <w:rPr>
          <w:rFonts w:asciiTheme="majorBidi" w:hAnsiTheme="majorBidi" w:cstheme="majorBidi"/>
          <w:i/>
          <w:iCs/>
          <w:lang w:val="fr-CH"/>
        </w:rPr>
        <w:t>Dictionnaire international de la psychanalyse</w:t>
      </w:r>
      <w:r w:rsidRPr="00CB6DF9">
        <w:rPr>
          <w:rFonts w:asciiTheme="majorBidi" w:hAnsiTheme="majorBidi" w:cstheme="majorBidi"/>
          <w:lang w:val="en-US"/>
        </w:rPr>
        <w:t>. Paris: Calmann-Lévy</w:t>
      </w:r>
      <w:r>
        <w:rPr>
          <w:rFonts w:asciiTheme="majorBidi" w:hAnsiTheme="majorBidi" w:cstheme="majorBidi"/>
          <w:lang w:val="en-US"/>
        </w:rPr>
        <w:t>, S.1199.</w:t>
      </w:r>
    </w:p>
    <w:p w14:paraId="426D17CF" w14:textId="77777777" w:rsidR="00D06028" w:rsidRPr="00CC6B91" w:rsidRDefault="00D06028" w:rsidP="00CB6DF9">
      <w:pPr>
        <w:rPr>
          <w:rFonts w:asciiTheme="majorBidi" w:hAnsiTheme="majorBidi" w:cstheme="majorBidi"/>
        </w:rPr>
      </w:pPr>
    </w:p>
    <w:p w14:paraId="6E373684" w14:textId="77777777" w:rsidR="00D06028" w:rsidRPr="00CB6DF9" w:rsidRDefault="00D06028" w:rsidP="00CB6DF9">
      <w:pPr>
        <w:rPr>
          <w:rFonts w:asciiTheme="majorBidi" w:hAnsiTheme="majorBidi" w:cstheme="majorBidi"/>
          <w:lang w:val="en-US"/>
        </w:rPr>
      </w:pPr>
      <w:r w:rsidRPr="00CB6DF9">
        <w:rPr>
          <w:rFonts w:asciiTheme="majorBidi" w:hAnsiTheme="majorBidi" w:cstheme="majorBidi"/>
        </w:rPr>
        <w:t xml:space="preserve">Freud, S. (1937c): </w:t>
      </w:r>
      <w:r w:rsidRPr="00CB6DF9">
        <w:rPr>
          <w:rFonts w:asciiTheme="majorBidi" w:hAnsiTheme="majorBidi" w:cstheme="majorBidi"/>
          <w:i/>
          <w:iCs/>
        </w:rPr>
        <w:t>Die endliche und die unendliche Analyse</w:t>
      </w:r>
      <w:r w:rsidRPr="00CB6DF9">
        <w:rPr>
          <w:rFonts w:asciiTheme="majorBidi" w:hAnsiTheme="majorBidi" w:cstheme="majorBidi"/>
        </w:rPr>
        <w:t xml:space="preserve">. </w:t>
      </w:r>
      <w:r w:rsidRPr="00CB6DF9">
        <w:rPr>
          <w:rFonts w:asciiTheme="majorBidi" w:hAnsiTheme="majorBidi" w:cstheme="majorBidi"/>
          <w:lang w:val="en-US"/>
        </w:rPr>
        <w:t>GW 16, S.90–92.</w:t>
      </w:r>
    </w:p>
    <w:p w14:paraId="57334962" w14:textId="77777777" w:rsidR="00D06028" w:rsidRPr="00CB6DF9" w:rsidRDefault="00D06028" w:rsidP="00CB6DF9">
      <w:pPr>
        <w:rPr>
          <w:rFonts w:asciiTheme="majorBidi" w:hAnsiTheme="majorBidi" w:cstheme="majorBidi"/>
          <w:lang w:val="en-US"/>
        </w:rPr>
      </w:pPr>
    </w:p>
    <w:p w14:paraId="65930FF0" w14:textId="77777777" w:rsidR="00D06028" w:rsidRPr="00CB6DF9" w:rsidRDefault="00D06028" w:rsidP="00CB6DF9">
      <w:pPr>
        <w:rPr>
          <w:rFonts w:asciiTheme="majorBidi" w:hAnsiTheme="majorBidi" w:cstheme="majorBidi"/>
          <w:lang w:val="en-US"/>
        </w:rPr>
      </w:pPr>
      <w:r w:rsidRPr="00CB6DF9">
        <w:rPr>
          <w:rFonts w:asciiTheme="majorBidi" w:hAnsiTheme="majorBidi" w:cstheme="majorBidi"/>
          <w:lang w:val="en-US"/>
        </w:rPr>
        <w:t xml:space="preserve">Grabe, H.J. (2022): Die </w:t>
      </w:r>
      <w:proofErr w:type="spellStart"/>
      <w:r w:rsidRPr="00CB6DF9">
        <w:rPr>
          <w:rFonts w:asciiTheme="majorBidi" w:hAnsiTheme="majorBidi" w:cstheme="majorBidi"/>
          <w:lang w:val="en-US"/>
        </w:rPr>
        <w:t>historische</w:t>
      </w:r>
      <w:proofErr w:type="spellEnd"/>
      <w:r w:rsidRPr="00CB6DF9">
        <w:rPr>
          <w:rFonts w:asciiTheme="majorBidi" w:hAnsiTheme="majorBidi" w:cstheme="majorBidi"/>
          <w:lang w:val="en-US"/>
        </w:rPr>
        <w:t xml:space="preserve"> </w:t>
      </w:r>
      <w:proofErr w:type="spellStart"/>
      <w:r w:rsidRPr="00CB6DF9">
        <w:rPr>
          <w:rFonts w:asciiTheme="majorBidi" w:hAnsiTheme="majorBidi" w:cstheme="majorBidi"/>
          <w:lang w:val="en-US"/>
        </w:rPr>
        <w:t>Entwicklung</w:t>
      </w:r>
      <w:proofErr w:type="spellEnd"/>
      <w:r w:rsidRPr="00CB6DF9">
        <w:rPr>
          <w:rFonts w:asciiTheme="majorBidi" w:hAnsiTheme="majorBidi" w:cstheme="majorBidi"/>
          <w:lang w:val="en-US"/>
        </w:rPr>
        <w:t xml:space="preserve"> des </w:t>
      </w:r>
      <w:proofErr w:type="spellStart"/>
      <w:r w:rsidRPr="00CB6DF9">
        <w:rPr>
          <w:rFonts w:asciiTheme="majorBidi" w:hAnsiTheme="majorBidi" w:cstheme="majorBidi"/>
          <w:lang w:val="en-US"/>
        </w:rPr>
        <w:t>Alexithymie-Konzepts</w:t>
      </w:r>
      <w:proofErr w:type="spellEnd"/>
      <w:r w:rsidRPr="00CB6DF9">
        <w:rPr>
          <w:rFonts w:asciiTheme="majorBidi" w:hAnsiTheme="majorBidi" w:cstheme="majorBidi"/>
          <w:lang w:val="en-US"/>
        </w:rPr>
        <w:t xml:space="preserve"> – </w:t>
      </w:r>
      <w:proofErr w:type="spellStart"/>
      <w:r w:rsidRPr="00CB6DF9">
        <w:rPr>
          <w:rFonts w:asciiTheme="majorBidi" w:hAnsiTheme="majorBidi" w:cstheme="majorBidi"/>
          <w:lang w:val="en-US"/>
        </w:rPr>
        <w:t>eine</w:t>
      </w:r>
      <w:proofErr w:type="spellEnd"/>
      <w:r w:rsidRPr="00CB6DF9">
        <w:rPr>
          <w:rFonts w:asciiTheme="majorBidi" w:hAnsiTheme="majorBidi" w:cstheme="majorBidi"/>
          <w:lang w:val="en-US"/>
        </w:rPr>
        <w:t xml:space="preserve"> </w:t>
      </w:r>
      <w:proofErr w:type="spellStart"/>
      <w:r w:rsidRPr="00CB6DF9">
        <w:rPr>
          <w:rFonts w:asciiTheme="majorBidi" w:hAnsiTheme="majorBidi" w:cstheme="majorBidi"/>
          <w:lang w:val="en-US"/>
        </w:rPr>
        <w:t>Kontroverse</w:t>
      </w:r>
      <w:proofErr w:type="spellEnd"/>
      <w:r w:rsidRPr="00CB6DF9">
        <w:rPr>
          <w:rFonts w:asciiTheme="majorBidi" w:hAnsiTheme="majorBidi" w:cstheme="majorBidi"/>
          <w:lang w:val="en-US"/>
        </w:rPr>
        <w:t>. In: Rufer, M., Grabe, H.J. (</w:t>
      </w:r>
      <w:proofErr w:type="spellStart"/>
      <w:r w:rsidRPr="00CB6DF9">
        <w:rPr>
          <w:rFonts w:asciiTheme="majorBidi" w:hAnsiTheme="majorBidi" w:cstheme="majorBidi"/>
          <w:lang w:val="en-US"/>
        </w:rPr>
        <w:t>Hrsg</w:t>
      </w:r>
      <w:proofErr w:type="spellEnd"/>
      <w:r w:rsidRPr="00CB6DF9">
        <w:rPr>
          <w:rFonts w:asciiTheme="majorBidi" w:hAnsiTheme="majorBidi" w:cstheme="majorBidi"/>
          <w:lang w:val="en-US"/>
        </w:rPr>
        <w:t xml:space="preserve">.): </w:t>
      </w:r>
      <w:proofErr w:type="spellStart"/>
      <w:r w:rsidRPr="00CB6DF9">
        <w:rPr>
          <w:rFonts w:asciiTheme="majorBidi" w:hAnsiTheme="majorBidi" w:cstheme="majorBidi"/>
          <w:i/>
          <w:iCs/>
          <w:lang w:val="en-US"/>
        </w:rPr>
        <w:t>Alexithymie</w:t>
      </w:r>
      <w:proofErr w:type="spellEnd"/>
      <w:r w:rsidRPr="00CB6DF9">
        <w:rPr>
          <w:rFonts w:asciiTheme="majorBidi" w:hAnsiTheme="majorBidi" w:cstheme="majorBidi"/>
          <w:i/>
          <w:iCs/>
          <w:lang w:val="en-US"/>
        </w:rPr>
        <w:t xml:space="preserve">: Eine </w:t>
      </w:r>
      <w:proofErr w:type="spellStart"/>
      <w:r w:rsidRPr="00CB6DF9">
        <w:rPr>
          <w:rFonts w:asciiTheme="majorBidi" w:hAnsiTheme="majorBidi" w:cstheme="majorBidi"/>
          <w:i/>
          <w:iCs/>
          <w:lang w:val="en-US"/>
        </w:rPr>
        <w:t>Störung</w:t>
      </w:r>
      <w:proofErr w:type="spellEnd"/>
      <w:r w:rsidRPr="00CB6DF9">
        <w:rPr>
          <w:rFonts w:asciiTheme="majorBidi" w:hAnsiTheme="majorBidi" w:cstheme="majorBidi"/>
          <w:i/>
          <w:iCs/>
          <w:lang w:val="en-US"/>
        </w:rPr>
        <w:t xml:space="preserve"> der </w:t>
      </w:r>
      <w:proofErr w:type="spellStart"/>
      <w:r w:rsidRPr="00CB6DF9">
        <w:rPr>
          <w:rFonts w:asciiTheme="majorBidi" w:hAnsiTheme="majorBidi" w:cstheme="majorBidi"/>
          <w:i/>
          <w:iCs/>
          <w:lang w:val="en-US"/>
        </w:rPr>
        <w:t>Affektregulation</w:t>
      </w:r>
      <w:proofErr w:type="spellEnd"/>
      <w:r w:rsidRPr="00CB6DF9">
        <w:rPr>
          <w:rFonts w:asciiTheme="majorBidi" w:hAnsiTheme="majorBidi" w:cstheme="majorBidi"/>
          <w:i/>
          <w:iCs/>
          <w:lang w:val="en-US"/>
        </w:rPr>
        <w:t>.</w:t>
      </w:r>
      <w:r w:rsidRPr="00CB6DF9">
        <w:rPr>
          <w:rFonts w:asciiTheme="majorBidi" w:hAnsiTheme="majorBidi" w:cstheme="majorBidi"/>
          <w:lang w:val="en-US"/>
        </w:rPr>
        <w:t xml:space="preserve"> Bern: Hogrefe-Verlag, S.37–41. </w:t>
      </w:r>
    </w:p>
    <w:p w14:paraId="55D75423" w14:textId="77777777" w:rsidR="00D06028" w:rsidRPr="00CB6DF9" w:rsidRDefault="00D06028" w:rsidP="00CB6DF9">
      <w:pPr>
        <w:rPr>
          <w:rFonts w:asciiTheme="majorBidi" w:hAnsiTheme="majorBidi" w:cstheme="majorBidi"/>
          <w:lang w:val="en-US"/>
        </w:rPr>
      </w:pPr>
    </w:p>
    <w:p w14:paraId="40A30855" w14:textId="4C583E2D" w:rsidR="00CC7D58" w:rsidRDefault="00D06028" w:rsidP="00CB6DF9">
      <w:pPr>
        <w:spacing w:line="264" w:lineRule="auto"/>
        <w:rPr>
          <w:rFonts w:asciiTheme="majorBidi" w:hAnsiTheme="majorBidi" w:cstheme="majorBidi"/>
          <w:lang w:val="en-US"/>
        </w:rPr>
      </w:pPr>
      <w:r w:rsidRPr="00CB6DF9">
        <w:rPr>
          <w:rFonts w:asciiTheme="majorBidi" w:hAnsiTheme="majorBidi" w:cstheme="majorBidi"/>
          <w:lang w:val="en-US"/>
        </w:rPr>
        <w:t xml:space="preserve">Green, A. (2010): Thoughts on the Paris School of Psychosomatics. In: </w:t>
      </w:r>
      <w:proofErr w:type="spellStart"/>
      <w:r w:rsidRPr="00CB6DF9">
        <w:rPr>
          <w:rFonts w:asciiTheme="majorBidi" w:hAnsiTheme="majorBidi" w:cstheme="majorBidi"/>
          <w:lang w:val="en-US"/>
        </w:rPr>
        <w:t>Aisenstein</w:t>
      </w:r>
      <w:proofErr w:type="spellEnd"/>
      <w:r w:rsidRPr="00CB6DF9">
        <w:rPr>
          <w:rFonts w:asciiTheme="majorBidi" w:hAnsiTheme="majorBidi" w:cstheme="majorBidi"/>
          <w:lang w:val="en-US"/>
        </w:rPr>
        <w:t xml:space="preserve">, M./Rappoport de </w:t>
      </w:r>
      <w:proofErr w:type="spellStart"/>
      <w:r w:rsidRPr="00CB6DF9">
        <w:rPr>
          <w:rFonts w:asciiTheme="majorBidi" w:hAnsiTheme="majorBidi" w:cstheme="majorBidi"/>
          <w:lang w:val="en-US"/>
        </w:rPr>
        <w:t>Aisemberg</w:t>
      </w:r>
      <w:proofErr w:type="spellEnd"/>
      <w:r w:rsidRPr="00CB6DF9">
        <w:rPr>
          <w:rFonts w:asciiTheme="majorBidi" w:hAnsiTheme="majorBidi" w:cstheme="majorBidi"/>
          <w:lang w:val="en-US"/>
        </w:rPr>
        <w:t>, E. (</w:t>
      </w:r>
      <w:proofErr w:type="spellStart"/>
      <w:r w:rsidRPr="00CB6DF9">
        <w:rPr>
          <w:rFonts w:asciiTheme="majorBidi" w:hAnsiTheme="majorBidi" w:cstheme="majorBidi"/>
          <w:lang w:val="en-US"/>
        </w:rPr>
        <w:t>H</w:t>
      </w:r>
      <w:r>
        <w:rPr>
          <w:rFonts w:asciiTheme="majorBidi" w:hAnsiTheme="majorBidi" w:cstheme="majorBidi"/>
          <w:lang w:val="en-US"/>
        </w:rPr>
        <w:t>rs</w:t>
      </w:r>
      <w:r w:rsidRPr="00CB6DF9">
        <w:rPr>
          <w:rFonts w:asciiTheme="majorBidi" w:hAnsiTheme="majorBidi" w:cstheme="majorBidi"/>
          <w:lang w:val="en-US"/>
        </w:rPr>
        <w:t>g</w:t>
      </w:r>
      <w:proofErr w:type="spellEnd"/>
      <w:r w:rsidRPr="00CB6DF9">
        <w:rPr>
          <w:rFonts w:asciiTheme="majorBidi" w:hAnsiTheme="majorBidi" w:cstheme="majorBidi"/>
          <w:lang w:val="en-US"/>
        </w:rPr>
        <w:t xml:space="preserve">.): </w:t>
      </w:r>
      <w:r w:rsidRPr="00CB6DF9">
        <w:rPr>
          <w:rFonts w:asciiTheme="majorBidi" w:hAnsiTheme="majorBidi" w:cstheme="majorBidi"/>
          <w:i/>
          <w:iCs/>
          <w:lang w:val="en-US"/>
        </w:rPr>
        <w:t>Psychosomatics Today</w:t>
      </w:r>
      <w:r w:rsidRPr="00CB6DF9">
        <w:rPr>
          <w:rFonts w:asciiTheme="majorBidi" w:hAnsiTheme="majorBidi" w:cstheme="majorBidi"/>
          <w:lang w:val="en-US"/>
        </w:rPr>
        <w:t xml:space="preserve">. London: </w:t>
      </w:r>
      <w:proofErr w:type="spellStart"/>
      <w:r w:rsidRPr="00CB6DF9">
        <w:rPr>
          <w:rFonts w:asciiTheme="majorBidi" w:hAnsiTheme="majorBidi" w:cstheme="majorBidi"/>
          <w:lang w:val="en-US"/>
        </w:rPr>
        <w:t>Karnac</w:t>
      </w:r>
      <w:proofErr w:type="spellEnd"/>
      <w:r w:rsidRPr="00CB6DF9">
        <w:rPr>
          <w:rFonts w:asciiTheme="majorBidi" w:hAnsiTheme="majorBidi" w:cstheme="majorBidi"/>
          <w:lang w:val="en-US"/>
        </w:rPr>
        <w:t>.</w:t>
      </w:r>
    </w:p>
    <w:p w14:paraId="2A6E0FDD" w14:textId="77777777" w:rsidR="00D06028" w:rsidRDefault="00D06028" w:rsidP="00CB6DF9">
      <w:pPr>
        <w:spacing w:line="264" w:lineRule="auto"/>
        <w:rPr>
          <w:rFonts w:asciiTheme="majorBidi" w:hAnsiTheme="majorBidi" w:cstheme="majorBidi"/>
          <w:lang w:val="en-US"/>
        </w:rPr>
      </w:pPr>
    </w:p>
    <w:p w14:paraId="5B636355" w14:textId="77777777" w:rsidR="00D06028" w:rsidRPr="00CB6DF9" w:rsidRDefault="00D06028" w:rsidP="00CB6DF9">
      <w:pPr>
        <w:spacing w:line="264" w:lineRule="auto"/>
        <w:rPr>
          <w:rFonts w:asciiTheme="majorBidi" w:hAnsiTheme="majorBidi" w:cstheme="majorBidi"/>
          <w:lang w:val="en-US"/>
        </w:rPr>
      </w:pPr>
      <w:r>
        <w:rPr>
          <w:rFonts w:asciiTheme="majorBidi" w:hAnsiTheme="majorBidi" w:cstheme="majorBidi"/>
          <w:lang w:val="en-US"/>
        </w:rPr>
        <w:t xml:space="preserve">Habermann-Horstmeier, L. (2025): </w:t>
      </w:r>
      <w:r w:rsidRPr="00F425BE">
        <w:rPr>
          <w:rFonts w:asciiTheme="majorBidi" w:hAnsiTheme="majorBidi" w:cstheme="majorBidi"/>
          <w:i/>
          <w:iCs/>
          <w:lang w:val="en-US"/>
        </w:rPr>
        <w:t xml:space="preserve">Das </w:t>
      </w:r>
      <w:proofErr w:type="spellStart"/>
      <w:r w:rsidRPr="00F425BE">
        <w:rPr>
          <w:rFonts w:asciiTheme="majorBidi" w:hAnsiTheme="majorBidi" w:cstheme="majorBidi"/>
          <w:i/>
          <w:iCs/>
          <w:lang w:val="en-US"/>
        </w:rPr>
        <w:t>Handbuch</w:t>
      </w:r>
      <w:proofErr w:type="spellEnd"/>
      <w:r w:rsidRPr="00F425BE">
        <w:rPr>
          <w:rFonts w:asciiTheme="majorBidi" w:hAnsiTheme="majorBidi" w:cstheme="majorBidi"/>
          <w:i/>
          <w:iCs/>
          <w:lang w:val="en-US"/>
        </w:rPr>
        <w:t xml:space="preserve"> ME/CFS</w:t>
      </w:r>
      <w:r>
        <w:rPr>
          <w:rFonts w:asciiTheme="majorBidi" w:hAnsiTheme="majorBidi" w:cstheme="majorBidi"/>
          <w:lang w:val="en-US"/>
        </w:rPr>
        <w:t>. Bern: Hogrefe, S.29–45.</w:t>
      </w:r>
    </w:p>
    <w:p w14:paraId="0EE689C0" w14:textId="77777777" w:rsidR="00D06028" w:rsidRPr="00CB6DF9" w:rsidRDefault="00D06028" w:rsidP="00CB6DF9">
      <w:pPr>
        <w:spacing w:line="264" w:lineRule="auto"/>
        <w:ind w:left="283" w:hanging="283"/>
        <w:rPr>
          <w:rFonts w:asciiTheme="majorBidi" w:hAnsiTheme="majorBidi" w:cstheme="majorBidi"/>
          <w:lang w:val="en-US"/>
        </w:rPr>
      </w:pPr>
    </w:p>
    <w:p w14:paraId="3D3F445F" w14:textId="77777777" w:rsidR="00D06028" w:rsidRPr="00CB6DF9" w:rsidRDefault="00D06028" w:rsidP="00CB6DF9">
      <w:pPr>
        <w:spacing w:line="264" w:lineRule="auto"/>
        <w:rPr>
          <w:rFonts w:asciiTheme="majorBidi" w:hAnsiTheme="majorBidi" w:cstheme="majorBidi"/>
          <w:lang w:val="en-US"/>
        </w:rPr>
      </w:pPr>
      <w:r w:rsidRPr="00CB6DF9">
        <w:rPr>
          <w:rFonts w:asciiTheme="majorBidi" w:hAnsiTheme="majorBidi" w:cstheme="majorBidi"/>
          <w:lang w:val="en-US"/>
        </w:rPr>
        <w:t xml:space="preserve">Horlacher, M. (2020): </w:t>
      </w:r>
      <w:proofErr w:type="spellStart"/>
      <w:r w:rsidRPr="00CB6DF9">
        <w:rPr>
          <w:rFonts w:asciiTheme="majorBidi" w:hAnsiTheme="majorBidi" w:cstheme="majorBidi"/>
          <w:lang w:val="en-US"/>
        </w:rPr>
        <w:t>Rezension</w:t>
      </w:r>
      <w:proofErr w:type="spellEnd"/>
      <w:r w:rsidRPr="00CB6DF9">
        <w:rPr>
          <w:rFonts w:asciiTheme="majorBidi" w:hAnsiTheme="majorBidi" w:cstheme="majorBidi"/>
          <w:lang w:val="en-US"/>
        </w:rPr>
        <w:t xml:space="preserve"> Jacques Press et al. (2019) </w:t>
      </w:r>
      <w:r w:rsidRPr="00CB6DF9">
        <w:rPr>
          <w:rFonts w:asciiTheme="majorBidi" w:hAnsiTheme="majorBidi" w:cstheme="majorBidi"/>
          <w:i/>
          <w:iCs/>
          <w:lang w:val="en-US"/>
        </w:rPr>
        <w:t>Experiencing the Body</w:t>
      </w:r>
      <w:r w:rsidRPr="00CB6DF9">
        <w:rPr>
          <w:rFonts w:asciiTheme="majorBidi" w:hAnsiTheme="majorBidi" w:cstheme="majorBidi"/>
          <w:lang w:val="en-US"/>
        </w:rPr>
        <w:t xml:space="preserve">. </w:t>
      </w:r>
      <w:proofErr w:type="spellStart"/>
      <w:r w:rsidRPr="00CB6DF9">
        <w:rPr>
          <w:rFonts w:asciiTheme="majorBidi" w:hAnsiTheme="majorBidi" w:cstheme="majorBidi"/>
          <w:i/>
          <w:iCs/>
          <w:lang w:val="en-US"/>
        </w:rPr>
        <w:t>ZpTP</w:t>
      </w:r>
      <w:proofErr w:type="spellEnd"/>
      <w:r w:rsidRPr="00CB6DF9">
        <w:rPr>
          <w:rFonts w:asciiTheme="majorBidi" w:hAnsiTheme="majorBidi" w:cstheme="majorBidi"/>
          <w:i/>
          <w:iCs/>
          <w:lang w:val="en-US"/>
        </w:rPr>
        <w:t xml:space="preserve"> </w:t>
      </w:r>
      <w:r w:rsidRPr="00CB6DF9">
        <w:rPr>
          <w:rFonts w:asciiTheme="majorBidi" w:hAnsiTheme="majorBidi" w:cstheme="majorBidi"/>
          <w:lang w:val="en-US"/>
        </w:rPr>
        <w:t xml:space="preserve">35 (1/2). </w:t>
      </w:r>
    </w:p>
    <w:p w14:paraId="3F2EBE23" w14:textId="77777777" w:rsidR="00D06028" w:rsidRPr="00CB6DF9" w:rsidRDefault="00D06028" w:rsidP="00CB6DF9">
      <w:pPr>
        <w:spacing w:line="264" w:lineRule="auto"/>
        <w:ind w:left="283" w:hanging="283"/>
        <w:rPr>
          <w:rFonts w:asciiTheme="majorBidi" w:hAnsiTheme="majorBidi" w:cstheme="majorBidi"/>
          <w:lang w:val="en-US"/>
        </w:rPr>
      </w:pPr>
    </w:p>
    <w:p w14:paraId="7F412572" w14:textId="77777777" w:rsidR="00D06028" w:rsidRPr="00CB6DF9" w:rsidRDefault="00D06028" w:rsidP="00CB6DF9">
      <w:pPr>
        <w:spacing w:line="264" w:lineRule="auto"/>
        <w:rPr>
          <w:rFonts w:asciiTheme="majorBidi" w:hAnsiTheme="majorBidi" w:cstheme="majorBidi"/>
          <w:lang w:val="en-US"/>
        </w:rPr>
      </w:pPr>
      <w:r w:rsidRPr="00CB6DF9">
        <w:rPr>
          <w:rFonts w:asciiTheme="majorBidi" w:hAnsiTheme="majorBidi" w:cstheme="majorBidi"/>
          <w:lang w:val="en-US"/>
        </w:rPr>
        <w:t xml:space="preserve">Jacobson, C.A., Longo, D.L. (2022):  Hodgkin’s Lymphoma. In: </w:t>
      </w:r>
      <w:r w:rsidRPr="00CB6DF9">
        <w:rPr>
          <w:rFonts w:asciiTheme="majorBidi" w:hAnsiTheme="majorBidi" w:cstheme="majorBidi"/>
          <w:i/>
          <w:iCs/>
          <w:lang w:val="en-US"/>
        </w:rPr>
        <w:t>Harrison’s Principles of Internal Medicine</w:t>
      </w:r>
      <w:r w:rsidRPr="00CB6DF9">
        <w:rPr>
          <w:rFonts w:asciiTheme="majorBidi" w:hAnsiTheme="majorBidi" w:cstheme="majorBidi"/>
          <w:lang w:val="en-US"/>
        </w:rPr>
        <w:t xml:space="preserve">. </w:t>
      </w:r>
      <w:r>
        <w:rPr>
          <w:rFonts w:asciiTheme="majorBidi" w:hAnsiTheme="majorBidi" w:cstheme="majorBidi"/>
          <w:lang w:val="en-US"/>
        </w:rPr>
        <w:t xml:space="preserve">New York: </w:t>
      </w:r>
      <w:r w:rsidRPr="00CB6DF9">
        <w:rPr>
          <w:rFonts w:asciiTheme="majorBidi" w:hAnsiTheme="majorBidi" w:cstheme="majorBidi"/>
          <w:lang w:val="en-US"/>
        </w:rPr>
        <w:t>McGraw-Hill Education Ltd.</w:t>
      </w:r>
      <w:r>
        <w:rPr>
          <w:rFonts w:asciiTheme="majorBidi" w:hAnsiTheme="majorBidi" w:cstheme="majorBidi"/>
          <w:lang w:val="en-US"/>
        </w:rPr>
        <w:t>,</w:t>
      </w:r>
      <w:r w:rsidRPr="00CB6DF9">
        <w:rPr>
          <w:rFonts w:asciiTheme="majorBidi" w:hAnsiTheme="majorBidi" w:cstheme="majorBidi"/>
          <w:lang w:val="en-US"/>
        </w:rPr>
        <w:t xml:space="preserve"> S.852–855.</w:t>
      </w:r>
    </w:p>
    <w:p w14:paraId="0146735D" w14:textId="77777777" w:rsidR="00D06028" w:rsidRPr="00CB6DF9" w:rsidRDefault="00D06028" w:rsidP="00CB6DF9">
      <w:pPr>
        <w:rPr>
          <w:rFonts w:asciiTheme="majorBidi" w:hAnsiTheme="majorBidi" w:cstheme="majorBidi"/>
          <w:lang w:val="en-US"/>
        </w:rPr>
      </w:pPr>
    </w:p>
    <w:p w14:paraId="06C46E50" w14:textId="77777777" w:rsidR="00D06028" w:rsidRPr="003A676A" w:rsidRDefault="00D06028" w:rsidP="00CB6DF9">
      <w:pPr>
        <w:rPr>
          <w:rFonts w:asciiTheme="majorBidi" w:hAnsiTheme="majorBidi" w:cstheme="majorBidi"/>
        </w:rPr>
      </w:pPr>
      <w:r w:rsidRPr="00CB6DF9">
        <w:rPr>
          <w:rFonts w:asciiTheme="majorBidi" w:hAnsiTheme="majorBidi" w:cstheme="majorBidi"/>
          <w:lang w:val="en-US"/>
        </w:rPr>
        <w:lastRenderedPageBreak/>
        <w:t xml:space="preserve">Jaeger, Ph. (2019): The ideas of the Paris Psychosomatic School. </w:t>
      </w:r>
      <w:r w:rsidRPr="00CB6DF9">
        <w:rPr>
          <w:rFonts w:asciiTheme="majorBidi" w:hAnsiTheme="majorBidi" w:cstheme="majorBidi"/>
          <w:i/>
          <w:iCs/>
          <w:lang w:val="en-US"/>
        </w:rPr>
        <w:t xml:space="preserve">The Int. J. </w:t>
      </w:r>
      <w:proofErr w:type="spellStart"/>
      <w:r w:rsidRPr="00CB6DF9">
        <w:rPr>
          <w:rFonts w:asciiTheme="majorBidi" w:hAnsiTheme="majorBidi" w:cstheme="majorBidi"/>
          <w:i/>
          <w:iCs/>
          <w:lang w:val="en-US"/>
        </w:rPr>
        <w:t>Psychanal</w:t>
      </w:r>
      <w:proofErr w:type="spellEnd"/>
      <w:r w:rsidRPr="00CB6DF9">
        <w:rPr>
          <w:rFonts w:asciiTheme="majorBidi" w:hAnsiTheme="majorBidi" w:cstheme="majorBidi"/>
          <w:i/>
          <w:iCs/>
          <w:lang w:val="en-US"/>
        </w:rPr>
        <w:t xml:space="preserve">. </w:t>
      </w:r>
      <w:r w:rsidRPr="003A676A">
        <w:rPr>
          <w:rFonts w:asciiTheme="majorBidi" w:hAnsiTheme="majorBidi" w:cstheme="majorBidi"/>
        </w:rPr>
        <w:t>Vol.100, No.4, 754–768.</w:t>
      </w:r>
    </w:p>
    <w:p w14:paraId="38C89708" w14:textId="77777777" w:rsidR="00D06028" w:rsidRPr="00CB6DF9" w:rsidRDefault="00D06028" w:rsidP="00CB6DF9">
      <w:pPr>
        <w:rPr>
          <w:rFonts w:asciiTheme="majorBidi" w:hAnsiTheme="majorBidi" w:cstheme="majorBidi"/>
        </w:rPr>
      </w:pPr>
    </w:p>
    <w:p w14:paraId="0256D415" w14:textId="77777777" w:rsidR="00D06028" w:rsidRPr="00CB6DF9" w:rsidRDefault="00D06028" w:rsidP="00CB6DF9">
      <w:pPr>
        <w:rPr>
          <w:rFonts w:asciiTheme="majorBidi" w:hAnsiTheme="majorBidi" w:cstheme="majorBidi"/>
        </w:rPr>
      </w:pPr>
      <w:r w:rsidRPr="00CB6DF9">
        <w:rPr>
          <w:rFonts w:asciiTheme="majorBidi" w:hAnsiTheme="majorBidi" w:cstheme="majorBidi"/>
        </w:rPr>
        <w:t xml:space="preserve">Kant, I. (1974 [1790]): </w:t>
      </w:r>
      <w:r w:rsidRPr="00CB6DF9">
        <w:rPr>
          <w:rFonts w:asciiTheme="majorBidi" w:hAnsiTheme="majorBidi" w:cstheme="majorBidi"/>
          <w:i/>
          <w:iCs/>
        </w:rPr>
        <w:t>Kritik der Urteilskraft</w:t>
      </w:r>
      <w:r w:rsidRPr="00CB6DF9">
        <w:rPr>
          <w:rFonts w:asciiTheme="majorBidi" w:hAnsiTheme="majorBidi" w:cstheme="majorBidi"/>
        </w:rPr>
        <w:t>, Werkausgabe Bd. X. Frankfurt: Suhrkamp.</w:t>
      </w:r>
    </w:p>
    <w:p w14:paraId="5812CE0B" w14:textId="77777777" w:rsidR="00D06028" w:rsidRPr="00CB6DF9" w:rsidRDefault="00D06028" w:rsidP="00CB6DF9">
      <w:pPr>
        <w:rPr>
          <w:rFonts w:asciiTheme="majorBidi" w:hAnsiTheme="majorBidi" w:cstheme="majorBidi"/>
        </w:rPr>
      </w:pPr>
    </w:p>
    <w:p w14:paraId="6477607A" w14:textId="77777777" w:rsidR="00D06028" w:rsidRPr="00CB6DF9" w:rsidRDefault="00D06028" w:rsidP="00CB6DF9">
      <w:pPr>
        <w:rPr>
          <w:rFonts w:asciiTheme="majorBidi" w:hAnsiTheme="majorBidi" w:cstheme="majorBidi"/>
        </w:rPr>
      </w:pPr>
      <w:r w:rsidRPr="00CB6DF9">
        <w:rPr>
          <w:rFonts w:asciiTheme="majorBidi" w:hAnsiTheme="majorBidi" w:cstheme="majorBidi"/>
        </w:rPr>
        <w:t xml:space="preserve">Krebsliga (2023): </w:t>
      </w:r>
      <w:hyperlink r:id="rId12" w:history="1">
        <w:r w:rsidRPr="00CB6DF9">
          <w:rPr>
            <w:rStyle w:val="Hyperlink"/>
            <w:rFonts w:asciiTheme="majorBidi" w:hAnsiTheme="majorBidi" w:cstheme="majorBidi"/>
          </w:rPr>
          <w:t>https://www.krebsliga.ch/ueber-krebs/nebenwirkungen/wenn-auch-die-seele-leidet</w:t>
        </w:r>
      </w:hyperlink>
      <w:r w:rsidRPr="00CB6DF9">
        <w:rPr>
          <w:rFonts w:asciiTheme="majorBidi" w:hAnsiTheme="majorBidi" w:cstheme="majorBidi"/>
        </w:rPr>
        <w:t>, S.8.</w:t>
      </w:r>
    </w:p>
    <w:p w14:paraId="52BD090D" w14:textId="77777777" w:rsidR="00D06028" w:rsidRPr="00CB6DF9" w:rsidRDefault="00D06028" w:rsidP="00CB6DF9">
      <w:pPr>
        <w:rPr>
          <w:rFonts w:asciiTheme="majorBidi" w:hAnsiTheme="majorBidi" w:cstheme="majorBidi"/>
        </w:rPr>
      </w:pPr>
    </w:p>
    <w:p w14:paraId="391124AB" w14:textId="77777777" w:rsidR="00D06028" w:rsidRPr="00CB6DF9" w:rsidRDefault="00D06028" w:rsidP="00CB6DF9">
      <w:pPr>
        <w:spacing w:line="264" w:lineRule="auto"/>
        <w:rPr>
          <w:rFonts w:asciiTheme="majorBidi" w:hAnsiTheme="majorBidi" w:cstheme="majorBidi"/>
        </w:rPr>
      </w:pPr>
      <w:r w:rsidRPr="00CB6DF9">
        <w:rPr>
          <w:rFonts w:asciiTheme="majorBidi" w:hAnsiTheme="majorBidi" w:cstheme="majorBidi"/>
        </w:rPr>
        <w:t xml:space="preserve">Küchenhoff, J. (2014): Psychosomatik. In: Mertens, W. (Hrsg.): </w:t>
      </w:r>
      <w:r w:rsidRPr="00CB6DF9">
        <w:rPr>
          <w:rFonts w:asciiTheme="majorBidi" w:hAnsiTheme="majorBidi" w:cstheme="majorBidi"/>
          <w:i/>
          <w:iCs/>
        </w:rPr>
        <w:t>Handbuch psychoanalytischer Grundbegriffe</w:t>
      </w:r>
      <w:r w:rsidRPr="00CB6DF9">
        <w:rPr>
          <w:rFonts w:asciiTheme="majorBidi" w:hAnsiTheme="majorBidi" w:cstheme="majorBidi"/>
        </w:rPr>
        <w:t xml:space="preserve">. Stuttgart: Kohlhammer. </w:t>
      </w:r>
    </w:p>
    <w:p w14:paraId="61B89201" w14:textId="77777777" w:rsidR="00D06028" w:rsidRPr="00CB6DF9" w:rsidRDefault="00D06028" w:rsidP="00CB6DF9">
      <w:pPr>
        <w:rPr>
          <w:rFonts w:asciiTheme="majorBidi" w:hAnsiTheme="majorBidi" w:cstheme="majorBidi"/>
        </w:rPr>
      </w:pPr>
    </w:p>
    <w:p w14:paraId="00C6210F" w14:textId="77777777" w:rsidR="00D06028" w:rsidRPr="00CB6DF9" w:rsidRDefault="00D06028" w:rsidP="00CB6DF9">
      <w:pPr>
        <w:spacing w:line="264" w:lineRule="auto"/>
        <w:rPr>
          <w:rFonts w:asciiTheme="majorBidi" w:hAnsiTheme="majorBidi" w:cstheme="majorBidi"/>
          <w:lang w:val="en-US"/>
        </w:rPr>
      </w:pPr>
      <w:r w:rsidRPr="00CB6DF9">
        <w:rPr>
          <w:rFonts w:asciiTheme="majorBidi" w:hAnsiTheme="majorBidi" w:cstheme="majorBidi"/>
          <w:lang w:val="en-US"/>
        </w:rPr>
        <w:t xml:space="preserve">Lassmann, W. (2022): </w:t>
      </w:r>
      <w:r w:rsidRPr="00CB6DF9">
        <w:rPr>
          <w:rFonts w:asciiTheme="majorBidi" w:hAnsiTheme="majorBidi" w:cstheme="majorBidi"/>
          <w:i/>
          <w:iCs/>
          <w:lang w:val="en-US"/>
        </w:rPr>
        <w:t xml:space="preserve">Lost To Desire: The ‘Ecole </w:t>
      </w:r>
      <w:proofErr w:type="spellStart"/>
      <w:r w:rsidRPr="00CB6DF9">
        <w:rPr>
          <w:rFonts w:asciiTheme="majorBidi" w:hAnsiTheme="majorBidi" w:cstheme="majorBidi"/>
          <w:i/>
          <w:iCs/>
          <w:lang w:val="en-US"/>
        </w:rPr>
        <w:t>Psychosomatique</w:t>
      </w:r>
      <w:proofErr w:type="spellEnd"/>
      <w:r w:rsidRPr="00CB6DF9">
        <w:rPr>
          <w:rFonts w:asciiTheme="majorBidi" w:hAnsiTheme="majorBidi" w:cstheme="majorBidi"/>
          <w:i/>
          <w:iCs/>
          <w:lang w:val="en-US"/>
        </w:rPr>
        <w:t xml:space="preserve"> de Paris’ and its Encounter with Patients Who Do Not Thrive.</w:t>
      </w:r>
      <w:r w:rsidRPr="00CB6DF9">
        <w:rPr>
          <w:rFonts w:asciiTheme="majorBidi" w:hAnsiTheme="majorBidi" w:cstheme="majorBidi"/>
          <w:lang w:val="en-US"/>
        </w:rPr>
        <w:t xml:space="preserve"> London: Routledge. </w:t>
      </w:r>
    </w:p>
    <w:p w14:paraId="4BEEF71E" w14:textId="77777777" w:rsidR="00D06028" w:rsidRPr="00CB6DF9" w:rsidRDefault="00D06028" w:rsidP="00CB6DF9">
      <w:pPr>
        <w:spacing w:line="264" w:lineRule="auto"/>
        <w:rPr>
          <w:rFonts w:asciiTheme="majorBidi" w:hAnsiTheme="majorBidi" w:cstheme="majorBidi"/>
          <w:lang w:val="en-US"/>
        </w:rPr>
      </w:pPr>
    </w:p>
    <w:p w14:paraId="298B1C5B" w14:textId="77777777" w:rsidR="00D06028" w:rsidRPr="00CB6DF9" w:rsidRDefault="00D06028" w:rsidP="00CB6DF9">
      <w:pPr>
        <w:spacing w:line="264" w:lineRule="auto"/>
        <w:rPr>
          <w:rFonts w:asciiTheme="majorBidi" w:hAnsiTheme="majorBidi" w:cstheme="majorBidi"/>
          <w:lang w:val="en-US"/>
        </w:rPr>
      </w:pPr>
      <w:proofErr w:type="spellStart"/>
      <w:r w:rsidRPr="00CB6DF9">
        <w:rPr>
          <w:rFonts w:asciiTheme="majorBidi" w:hAnsiTheme="majorBidi" w:cstheme="majorBidi"/>
          <w:lang w:val="en-US"/>
        </w:rPr>
        <w:t>Magnenat</w:t>
      </w:r>
      <w:proofErr w:type="spellEnd"/>
      <w:r w:rsidRPr="00CB6DF9">
        <w:rPr>
          <w:rFonts w:asciiTheme="majorBidi" w:hAnsiTheme="majorBidi" w:cstheme="majorBidi"/>
          <w:lang w:val="en-US"/>
        </w:rPr>
        <w:t xml:space="preserve">, L. (2014): </w:t>
      </w:r>
      <w:r w:rsidRPr="00CB6DF9">
        <w:rPr>
          <w:rFonts w:asciiTheme="majorBidi" w:hAnsiTheme="majorBidi" w:cstheme="majorBidi"/>
        </w:rPr>
        <w:t xml:space="preserve">Psychosomatische Brust und </w:t>
      </w:r>
      <w:proofErr w:type="spellStart"/>
      <w:r w:rsidRPr="00CB6DF9">
        <w:rPr>
          <w:rFonts w:asciiTheme="majorBidi" w:hAnsiTheme="majorBidi" w:cstheme="majorBidi"/>
        </w:rPr>
        <w:t>alexithymische</w:t>
      </w:r>
      <w:proofErr w:type="spellEnd"/>
      <w:r w:rsidRPr="00CB6DF9">
        <w:rPr>
          <w:rFonts w:asciiTheme="majorBidi" w:hAnsiTheme="majorBidi" w:cstheme="majorBidi"/>
        </w:rPr>
        <w:t xml:space="preserve"> Brust: auf der Suche nach Lücken im Traumapparat. </w:t>
      </w:r>
      <w:proofErr w:type="spellStart"/>
      <w:r w:rsidRPr="00CB6DF9">
        <w:rPr>
          <w:rFonts w:asciiTheme="majorBidi" w:hAnsiTheme="majorBidi" w:cstheme="majorBidi"/>
          <w:i/>
          <w:iCs/>
        </w:rPr>
        <w:t>ZpTP</w:t>
      </w:r>
      <w:proofErr w:type="spellEnd"/>
      <w:r w:rsidRPr="00CB6DF9">
        <w:rPr>
          <w:rFonts w:asciiTheme="majorBidi" w:hAnsiTheme="majorBidi" w:cstheme="majorBidi"/>
        </w:rPr>
        <w:t xml:space="preserve"> 38 (2), S.172–186.</w:t>
      </w:r>
    </w:p>
    <w:p w14:paraId="58CBA7EC" w14:textId="77777777" w:rsidR="00D06028" w:rsidRPr="00CB6DF9" w:rsidRDefault="00D06028" w:rsidP="00CB6DF9">
      <w:pPr>
        <w:spacing w:line="264" w:lineRule="auto"/>
        <w:rPr>
          <w:rFonts w:asciiTheme="majorBidi" w:hAnsiTheme="majorBidi" w:cstheme="majorBidi"/>
          <w:lang w:val="en-US"/>
        </w:rPr>
      </w:pPr>
    </w:p>
    <w:p w14:paraId="17F5F2E9" w14:textId="77777777" w:rsidR="00D06028" w:rsidRPr="00CB6DF9" w:rsidRDefault="00D06028" w:rsidP="00CB6DF9">
      <w:pPr>
        <w:spacing w:line="264" w:lineRule="auto"/>
        <w:rPr>
          <w:rFonts w:asciiTheme="majorBidi" w:hAnsiTheme="majorBidi" w:cstheme="majorBidi"/>
          <w:lang w:val="en-US"/>
        </w:rPr>
      </w:pPr>
      <w:r w:rsidRPr="00CB6DF9">
        <w:rPr>
          <w:rFonts w:asciiTheme="majorBidi" w:hAnsiTheme="majorBidi" w:cstheme="majorBidi"/>
          <w:lang w:val="en-US"/>
        </w:rPr>
        <w:t xml:space="preserve">Mann, Thomas (1991 [1924]), </w:t>
      </w:r>
      <w:r w:rsidRPr="00CB6DF9">
        <w:rPr>
          <w:rFonts w:asciiTheme="majorBidi" w:hAnsiTheme="majorBidi" w:cstheme="majorBidi"/>
          <w:i/>
          <w:iCs/>
          <w:lang w:val="en-US"/>
        </w:rPr>
        <w:t>Der Zauberberg</w:t>
      </w:r>
      <w:r>
        <w:rPr>
          <w:rFonts w:asciiTheme="majorBidi" w:hAnsiTheme="majorBidi" w:cstheme="majorBidi"/>
          <w:lang w:val="en-US"/>
        </w:rPr>
        <w:t xml:space="preserve">. </w:t>
      </w:r>
      <w:r w:rsidRPr="00CB6DF9">
        <w:rPr>
          <w:rFonts w:asciiTheme="majorBidi" w:hAnsiTheme="majorBidi" w:cstheme="majorBidi"/>
          <w:lang w:val="en-US"/>
        </w:rPr>
        <w:t>Frankfurt a.</w:t>
      </w:r>
      <w:r>
        <w:rPr>
          <w:rFonts w:asciiTheme="majorBidi" w:hAnsiTheme="majorBidi" w:cstheme="majorBidi"/>
          <w:lang w:val="en-US"/>
        </w:rPr>
        <w:t xml:space="preserve"> </w:t>
      </w:r>
      <w:r w:rsidRPr="00CB6DF9">
        <w:rPr>
          <w:rFonts w:asciiTheme="majorBidi" w:hAnsiTheme="majorBidi" w:cstheme="majorBidi"/>
          <w:lang w:val="en-US"/>
        </w:rPr>
        <w:t>M.</w:t>
      </w:r>
      <w:r>
        <w:rPr>
          <w:rFonts w:asciiTheme="majorBidi" w:hAnsiTheme="majorBidi" w:cstheme="majorBidi"/>
          <w:lang w:val="en-US"/>
        </w:rPr>
        <w:t xml:space="preserve">: </w:t>
      </w:r>
      <w:r w:rsidRPr="00CB6DF9">
        <w:rPr>
          <w:rFonts w:asciiTheme="majorBidi" w:hAnsiTheme="majorBidi" w:cstheme="majorBidi"/>
          <w:lang w:val="en-US"/>
        </w:rPr>
        <w:t>Fischer.</w:t>
      </w:r>
    </w:p>
    <w:p w14:paraId="517496E1" w14:textId="77777777" w:rsidR="00D06028" w:rsidRPr="00CB6DF9" w:rsidRDefault="00D06028" w:rsidP="00CB6DF9">
      <w:pPr>
        <w:spacing w:line="264" w:lineRule="auto"/>
        <w:rPr>
          <w:rFonts w:asciiTheme="majorBidi" w:hAnsiTheme="majorBidi" w:cstheme="majorBidi"/>
          <w:lang w:val="en-US"/>
        </w:rPr>
      </w:pPr>
    </w:p>
    <w:p w14:paraId="00CD2576" w14:textId="77777777" w:rsidR="00D06028" w:rsidRPr="00CB6DF9" w:rsidRDefault="00D06028" w:rsidP="00CB6DF9">
      <w:pPr>
        <w:spacing w:line="264" w:lineRule="auto"/>
        <w:rPr>
          <w:rFonts w:asciiTheme="majorBidi" w:hAnsiTheme="majorBidi" w:cstheme="majorBidi"/>
          <w:lang w:val="en-US"/>
        </w:rPr>
      </w:pPr>
      <w:r w:rsidRPr="00CB6DF9">
        <w:rPr>
          <w:rFonts w:asciiTheme="majorBidi" w:hAnsiTheme="majorBidi" w:cstheme="majorBidi"/>
          <w:lang w:val="en-US"/>
        </w:rPr>
        <w:t xml:space="preserve">Marty, P. (1990): </w:t>
      </w:r>
      <w:r w:rsidRPr="003A676A">
        <w:rPr>
          <w:rFonts w:asciiTheme="majorBidi" w:hAnsiTheme="majorBidi" w:cstheme="majorBidi"/>
          <w:i/>
          <w:iCs/>
          <w:lang w:val="fr-CH"/>
        </w:rPr>
        <w:t>La psychosomatique de l’adulte</w:t>
      </w:r>
      <w:r w:rsidRPr="00CB6DF9">
        <w:rPr>
          <w:rFonts w:asciiTheme="majorBidi" w:hAnsiTheme="majorBidi" w:cstheme="majorBidi"/>
          <w:i/>
          <w:iCs/>
          <w:lang w:val="en-US"/>
        </w:rPr>
        <w:t>.</w:t>
      </w:r>
      <w:r w:rsidRPr="00CB6DF9">
        <w:rPr>
          <w:rFonts w:asciiTheme="majorBidi" w:hAnsiTheme="majorBidi" w:cstheme="majorBidi"/>
          <w:lang w:val="en-US"/>
        </w:rPr>
        <w:t xml:space="preserve"> Paris: PUF.</w:t>
      </w:r>
      <w:r>
        <w:rPr>
          <w:rFonts w:asciiTheme="majorBidi" w:hAnsiTheme="majorBidi" w:cstheme="majorBidi"/>
          <w:lang w:val="en-US"/>
        </w:rPr>
        <w:br/>
      </w:r>
    </w:p>
    <w:p w14:paraId="5922CCAC" w14:textId="77777777" w:rsidR="00D06028" w:rsidRPr="00CB6DF9" w:rsidRDefault="00D06028" w:rsidP="00CB6DF9">
      <w:pPr>
        <w:spacing w:line="264" w:lineRule="auto"/>
        <w:rPr>
          <w:rFonts w:asciiTheme="majorBidi" w:hAnsiTheme="majorBidi" w:cstheme="majorBidi"/>
          <w:lang w:val="en-US"/>
        </w:rPr>
      </w:pPr>
      <w:r w:rsidRPr="00CB6DF9">
        <w:rPr>
          <w:rFonts w:asciiTheme="majorBidi" w:hAnsiTheme="majorBidi" w:cstheme="majorBidi"/>
          <w:lang w:val="en-US"/>
        </w:rPr>
        <w:t xml:space="preserve">Marty, P., de </w:t>
      </w:r>
      <w:proofErr w:type="spellStart"/>
      <w:r w:rsidRPr="00CB6DF9">
        <w:rPr>
          <w:rFonts w:asciiTheme="majorBidi" w:hAnsiTheme="majorBidi" w:cstheme="majorBidi"/>
          <w:lang w:val="en-US"/>
        </w:rPr>
        <w:t>M’Uzan</w:t>
      </w:r>
      <w:proofErr w:type="spellEnd"/>
      <w:r w:rsidRPr="00CB6DF9">
        <w:rPr>
          <w:rFonts w:asciiTheme="majorBidi" w:hAnsiTheme="majorBidi" w:cstheme="majorBidi"/>
          <w:lang w:val="en-US"/>
        </w:rPr>
        <w:t xml:space="preserve">, M., David, Chr. (1963): </w:t>
      </w:r>
      <w:r w:rsidRPr="003A676A">
        <w:rPr>
          <w:rFonts w:asciiTheme="majorBidi" w:hAnsiTheme="majorBidi" w:cstheme="majorBidi"/>
          <w:i/>
          <w:iCs/>
          <w:lang w:val="fr-CH"/>
        </w:rPr>
        <w:t>L’investigation psychosomatique</w:t>
      </w:r>
      <w:r w:rsidRPr="00CB6DF9">
        <w:rPr>
          <w:rFonts w:asciiTheme="majorBidi" w:hAnsiTheme="majorBidi" w:cstheme="majorBidi"/>
          <w:lang w:val="en-US"/>
        </w:rPr>
        <w:t>. Paris</w:t>
      </w:r>
      <w:r>
        <w:rPr>
          <w:rFonts w:asciiTheme="majorBidi" w:hAnsiTheme="majorBidi" w:cstheme="majorBidi"/>
          <w:lang w:val="en-US"/>
        </w:rPr>
        <w:t>:</w:t>
      </w:r>
      <w:r w:rsidRPr="00CB6DF9">
        <w:rPr>
          <w:rFonts w:asciiTheme="majorBidi" w:hAnsiTheme="majorBidi" w:cstheme="majorBidi"/>
          <w:lang w:val="en-US"/>
        </w:rPr>
        <w:t xml:space="preserve"> PUF.</w:t>
      </w:r>
    </w:p>
    <w:p w14:paraId="2712D427" w14:textId="77777777" w:rsidR="00D06028" w:rsidRPr="00CB6DF9" w:rsidRDefault="00D06028" w:rsidP="00CB6DF9">
      <w:pPr>
        <w:spacing w:line="264" w:lineRule="auto"/>
        <w:rPr>
          <w:rFonts w:asciiTheme="majorBidi" w:hAnsiTheme="majorBidi" w:cstheme="majorBidi"/>
          <w:lang w:val="en-US"/>
        </w:rPr>
      </w:pPr>
    </w:p>
    <w:p w14:paraId="1861B02A" w14:textId="77777777" w:rsidR="00D06028" w:rsidRPr="00CB6DF9" w:rsidRDefault="00D06028" w:rsidP="00CB6DF9">
      <w:pPr>
        <w:spacing w:line="264" w:lineRule="auto"/>
        <w:rPr>
          <w:rFonts w:asciiTheme="majorBidi" w:hAnsiTheme="majorBidi" w:cstheme="majorBidi"/>
          <w:lang w:val="en-US"/>
        </w:rPr>
      </w:pPr>
      <w:proofErr w:type="spellStart"/>
      <w:r w:rsidRPr="00CB6DF9">
        <w:rPr>
          <w:rFonts w:asciiTheme="majorBidi" w:hAnsiTheme="majorBidi" w:cstheme="majorBidi"/>
          <w:lang w:val="en-US"/>
        </w:rPr>
        <w:t>Meerwein</w:t>
      </w:r>
      <w:proofErr w:type="spellEnd"/>
      <w:r w:rsidRPr="00CB6DF9">
        <w:rPr>
          <w:rFonts w:asciiTheme="majorBidi" w:hAnsiTheme="majorBidi" w:cstheme="majorBidi"/>
          <w:lang w:val="en-US"/>
        </w:rPr>
        <w:t xml:space="preserve">, F. (1986): </w:t>
      </w:r>
      <w:proofErr w:type="spellStart"/>
      <w:r w:rsidRPr="00CB6DF9">
        <w:rPr>
          <w:rFonts w:asciiTheme="majorBidi" w:hAnsiTheme="majorBidi" w:cstheme="majorBidi"/>
          <w:lang w:val="en-US"/>
        </w:rPr>
        <w:t>Psychoonkologie</w:t>
      </w:r>
      <w:proofErr w:type="spellEnd"/>
      <w:r w:rsidRPr="00CB6DF9">
        <w:rPr>
          <w:rFonts w:asciiTheme="majorBidi" w:hAnsiTheme="majorBidi" w:cstheme="majorBidi"/>
          <w:lang w:val="en-US"/>
        </w:rPr>
        <w:t>. In: Müller, Chr. (</w:t>
      </w:r>
      <w:proofErr w:type="spellStart"/>
      <w:r w:rsidRPr="00CB6DF9">
        <w:rPr>
          <w:rFonts w:asciiTheme="majorBidi" w:hAnsiTheme="majorBidi" w:cstheme="majorBidi"/>
          <w:lang w:val="en-US"/>
        </w:rPr>
        <w:t>Hrsg</w:t>
      </w:r>
      <w:proofErr w:type="spellEnd"/>
      <w:r w:rsidRPr="00CB6DF9">
        <w:rPr>
          <w:rFonts w:asciiTheme="majorBidi" w:hAnsiTheme="majorBidi" w:cstheme="majorBidi"/>
          <w:lang w:val="en-US"/>
        </w:rPr>
        <w:t xml:space="preserve">.): </w:t>
      </w:r>
      <w:proofErr w:type="spellStart"/>
      <w:r w:rsidRPr="00CB6DF9">
        <w:rPr>
          <w:rFonts w:asciiTheme="majorBidi" w:hAnsiTheme="majorBidi" w:cstheme="majorBidi"/>
          <w:i/>
          <w:iCs/>
          <w:lang w:val="en-US"/>
        </w:rPr>
        <w:t>Lexikon</w:t>
      </w:r>
      <w:proofErr w:type="spellEnd"/>
      <w:r w:rsidRPr="00CB6DF9">
        <w:rPr>
          <w:rFonts w:asciiTheme="majorBidi" w:hAnsiTheme="majorBidi" w:cstheme="majorBidi"/>
          <w:i/>
          <w:iCs/>
          <w:lang w:val="en-US"/>
        </w:rPr>
        <w:t xml:space="preserve"> der </w:t>
      </w:r>
      <w:proofErr w:type="spellStart"/>
      <w:r w:rsidRPr="00CB6DF9">
        <w:rPr>
          <w:rFonts w:asciiTheme="majorBidi" w:hAnsiTheme="majorBidi" w:cstheme="majorBidi"/>
          <w:i/>
          <w:iCs/>
          <w:lang w:val="en-US"/>
        </w:rPr>
        <w:t>Psychiatrie</w:t>
      </w:r>
      <w:proofErr w:type="spellEnd"/>
      <w:r w:rsidRPr="00CB6DF9">
        <w:rPr>
          <w:rFonts w:asciiTheme="majorBidi" w:hAnsiTheme="majorBidi" w:cstheme="majorBidi"/>
          <w:lang w:val="en-US"/>
        </w:rPr>
        <w:t xml:space="preserve">. Berlin: Springer. </w:t>
      </w:r>
    </w:p>
    <w:p w14:paraId="76B0067C" w14:textId="77777777" w:rsidR="00D06028" w:rsidRPr="00CB6DF9" w:rsidRDefault="00D06028" w:rsidP="00CB6DF9">
      <w:pPr>
        <w:spacing w:line="264" w:lineRule="auto"/>
        <w:rPr>
          <w:rFonts w:asciiTheme="majorBidi" w:hAnsiTheme="majorBidi" w:cstheme="majorBidi"/>
          <w:lang w:val="en-US"/>
        </w:rPr>
      </w:pPr>
    </w:p>
    <w:p w14:paraId="59F5AAF9" w14:textId="77777777" w:rsidR="00D06028" w:rsidRPr="00CB6DF9" w:rsidRDefault="00D06028" w:rsidP="00CB6DF9">
      <w:pPr>
        <w:spacing w:line="264" w:lineRule="auto"/>
        <w:rPr>
          <w:rFonts w:asciiTheme="majorBidi" w:hAnsiTheme="majorBidi" w:cstheme="majorBidi"/>
        </w:rPr>
      </w:pPr>
      <w:r w:rsidRPr="00CB6DF9">
        <w:rPr>
          <w:rFonts w:asciiTheme="majorBidi" w:hAnsiTheme="majorBidi" w:cstheme="majorBidi"/>
          <w:lang w:val="en-US"/>
        </w:rPr>
        <w:t xml:space="preserve">Mehnert, A. (2020): </w:t>
      </w:r>
      <w:proofErr w:type="spellStart"/>
      <w:r w:rsidRPr="00CB6DF9">
        <w:rPr>
          <w:rFonts w:asciiTheme="majorBidi" w:hAnsiTheme="majorBidi" w:cstheme="majorBidi"/>
          <w:lang w:val="en-US"/>
        </w:rPr>
        <w:t>Psychoonkologie</w:t>
      </w:r>
      <w:proofErr w:type="spellEnd"/>
      <w:r w:rsidRPr="00CB6DF9">
        <w:rPr>
          <w:rFonts w:asciiTheme="majorBidi" w:hAnsiTheme="majorBidi" w:cstheme="majorBidi"/>
          <w:lang w:val="en-US"/>
        </w:rPr>
        <w:t xml:space="preserve">. In: </w:t>
      </w:r>
      <w:r w:rsidRPr="00CB6DF9">
        <w:rPr>
          <w:rFonts w:asciiTheme="majorBidi" w:hAnsiTheme="majorBidi" w:cstheme="majorBidi"/>
        </w:rPr>
        <w:t xml:space="preserve">Egle et al. (Hrsg.): </w:t>
      </w:r>
      <w:r w:rsidRPr="00CB6DF9">
        <w:rPr>
          <w:rFonts w:asciiTheme="majorBidi" w:hAnsiTheme="majorBidi" w:cstheme="majorBidi"/>
          <w:i/>
          <w:iCs/>
        </w:rPr>
        <w:t xml:space="preserve">Psychosomatik – neurobiologisch fundiert und evidenzbasiert. </w:t>
      </w:r>
      <w:r w:rsidRPr="00CB6DF9">
        <w:rPr>
          <w:rFonts w:asciiTheme="majorBidi" w:hAnsiTheme="majorBidi" w:cstheme="majorBidi"/>
        </w:rPr>
        <w:t>Stuttgart: Kohlhammer.</w:t>
      </w:r>
    </w:p>
    <w:p w14:paraId="40ACE9E6" w14:textId="77777777" w:rsidR="00D06028" w:rsidRPr="00CB6DF9" w:rsidRDefault="00D06028" w:rsidP="00CB6DF9">
      <w:pPr>
        <w:spacing w:line="264" w:lineRule="auto"/>
        <w:rPr>
          <w:rFonts w:asciiTheme="majorBidi" w:hAnsiTheme="majorBidi" w:cstheme="majorBidi"/>
          <w:lang w:val="en-US"/>
        </w:rPr>
      </w:pPr>
    </w:p>
    <w:p w14:paraId="4495F56B" w14:textId="77777777" w:rsidR="00D06028" w:rsidRPr="00CB6DF9" w:rsidRDefault="00D06028" w:rsidP="00CB6DF9">
      <w:pPr>
        <w:spacing w:line="264" w:lineRule="auto"/>
        <w:rPr>
          <w:rFonts w:asciiTheme="majorBidi" w:hAnsiTheme="majorBidi" w:cstheme="majorBidi"/>
          <w:lang w:val="en-US"/>
        </w:rPr>
      </w:pPr>
      <w:r w:rsidRPr="00CB6DF9">
        <w:rPr>
          <w:rFonts w:asciiTheme="majorBidi" w:hAnsiTheme="majorBidi" w:cstheme="majorBidi"/>
          <w:lang w:val="en-US"/>
        </w:rPr>
        <w:t xml:space="preserve">Mendes de Leon, Ch. (2023): </w:t>
      </w:r>
      <w:proofErr w:type="spellStart"/>
      <w:r w:rsidRPr="00CB6DF9">
        <w:rPr>
          <w:rFonts w:asciiTheme="majorBidi" w:hAnsiTheme="majorBidi" w:cstheme="majorBidi"/>
          <w:lang w:val="en-US"/>
        </w:rPr>
        <w:t>Rezension</w:t>
      </w:r>
      <w:proofErr w:type="spellEnd"/>
      <w:r w:rsidRPr="00CB6DF9">
        <w:rPr>
          <w:rFonts w:asciiTheme="majorBidi" w:hAnsiTheme="majorBidi" w:cstheme="majorBidi"/>
          <w:lang w:val="en-US"/>
        </w:rPr>
        <w:t xml:space="preserve"> Wolfgang </w:t>
      </w:r>
      <w:proofErr w:type="spellStart"/>
      <w:r w:rsidRPr="00CB6DF9">
        <w:rPr>
          <w:rFonts w:asciiTheme="majorBidi" w:hAnsiTheme="majorBidi" w:cstheme="majorBidi"/>
          <w:lang w:val="en-US"/>
        </w:rPr>
        <w:t>Lassmann</w:t>
      </w:r>
      <w:proofErr w:type="spellEnd"/>
      <w:r w:rsidRPr="00CB6DF9">
        <w:rPr>
          <w:rFonts w:asciiTheme="majorBidi" w:hAnsiTheme="majorBidi" w:cstheme="majorBidi"/>
          <w:lang w:val="en-US"/>
        </w:rPr>
        <w:t xml:space="preserve">. </w:t>
      </w:r>
      <w:proofErr w:type="spellStart"/>
      <w:r w:rsidRPr="00CB6DF9">
        <w:rPr>
          <w:rFonts w:asciiTheme="majorBidi" w:hAnsiTheme="majorBidi" w:cstheme="majorBidi"/>
          <w:i/>
          <w:iCs/>
          <w:lang w:val="en-US"/>
        </w:rPr>
        <w:t>ZpTP</w:t>
      </w:r>
      <w:proofErr w:type="spellEnd"/>
      <w:r w:rsidRPr="00CB6DF9">
        <w:rPr>
          <w:rFonts w:asciiTheme="majorBidi" w:hAnsiTheme="majorBidi" w:cstheme="majorBidi"/>
          <w:i/>
          <w:iCs/>
          <w:lang w:val="en-US"/>
        </w:rPr>
        <w:t xml:space="preserve"> </w:t>
      </w:r>
      <w:r w:rsidRPr="00CB6DF9">
        <w:rPr>
          <w:rFonts w:asciiTheme="majorBidi" w:hAnsiTheme="majorBidi" w:cstheme="majorBidi"/>
          <w:lang w:val="en-US"/>
        </w:rPr>
        <w:t>38 (1), S.116–121</w:t>
      </w:r>
    </w:p>
    <w:p w14:paraId="47F4F40B" w14:textId="77777777" w:rsidR="00D06028" w:rsidRPr="00CB6DF9" w:rsidRDefault="00D06028" w:rsidP="00CB6DF9">
      <w:pPr>
        <w:spacing w:line="264" w:lineRule="auto"/>
        <w:rPr>
          <w:rFonts w:asciiTheme="majorBidi" w:hAnsiTheme="majorBidi" w:cstheme="majorBidi"/>
          <w:lang w:val="en-US"/>
        </w:rPr>
      </w:pPr>
    </w:p>
    <w:p w14:paraId="1B433299" w14:textId="77777777" w:rsidR="00D06028" w:rsidRPr="00CB6DF9" w:rsidRDefault="00D06028" w:rsidP="00CB6DF9">
      <w:pPr>
        <w:spacing w:line="264" w:lineRule="auto"/>
        <w:ind w:left="283" w:hanging="283"/>
        <w:rPr>
          <w:rFonts w:asciiTheme="majorBidi" w:hAnsiTheme="majorBidi" w:cstheme="majorBidi"/>
          <w:lang w:val="en-US"/>
        </w:rPr>
      </w:pPr>
      <w:r w:rsidRPr="00CB6DF9">
        <w:rPr>
          <w:rFonts w:asciiTheme="majorBidi" w:hAnsiTheme="majorBidi" w:cstheme="majorBidi"/>
          <w:lang w:val="en-US"/>
        </w:rPr>
        <w:t xml:space="preserve">De Mijolla, A. (2002): </w:t>
      </w:r>
      <w:r w:rsidRPr="003A676A">
        <w:rPr>
          <w:rFonts w:asciiTheme="majorBidi" w:hAnsiTheme="majorBidi" w:cstheme="majorBidi"/>
          <w:i/>
          <w:iCs/>
          <w:lang w:val="fr-CH"/>
        </w:rPr>
        <w:t>Dictionnaire international de la psychanalyse</w:t>
      </w:r>
      <w:r w:rsidRPr="00CB6DF9">
        <w:rPr>
          <w:rFonts w:asciiTheme="majorBidi" w:hAnsiTheme="majorBidi" w:cstheme="majorBidi"/>
          <w:lang w:val="en-US"/>
        </w:rPr>
        <w:t>. Paris: Calmann-Lévy.</w:t>
      </w:r>
    </w:p>
    <w:p w14:paraId="7BF8E0EF" w14:textId="77777777" w:rsidR="00D06028" w:rsidRPr="00CB6DF9" w:rsidRDefault="00D06028" w:rsidP="00CB6DF9">
      <w:pPr>
        <w:spacing w:line="264" w:lineRule="auto"/>
        <w:ind w:left="283" w:hanging="283"/>
        <w:rPr>
          <w:rFonts w:asciiTheme="majorBidi" w:hAnsiTheme="majorBidi" w:cstheme="majorBidi"/>
          <w:lang w:val="en-US"/>
        </w:rPr>
      </w:pPr>
    </w:p>
    <w:p w14:paraId="15DA2A5C" w14:textId="77777777" w:rsidR="00D06028" w:rsidRDefault="00D06028" w:rsidP="00CB6DF9">
      <w:pPr>
        <w:spacing w:line="264" w:lineRule="auto"/>
        <w:rPr>
          <w:rFonts w:asciiTheme="majorBidi" w:hAnsiTheme="majorBidi" w:cstheme="majorBidi"/>
        </w:rPr>
      </w:pPr>
      <w:r w:rsidRPr="00CB6DF9">
        <w:rPr>
          <w:rFonts w:asciiTheme="majorBidi" w:hAnsiTheme="majorBidi" w:cstheme="majorBidi"/>
          <w:lang w:val="en-US"/>
        </w:rPr>
        <w:t>De M</w:t>
      </w:r>
      <w:r w:rsidRPr="00CB6DF9">
        <w:rPr>
          <w:rFonts w:asciiTheme="majorBidi" w:hAnsiTheme="majorBidi" w:cstheme="majorBidi"/>
        </w:rPr>
        <w:t>’Uzan, M. (2007): Auf dem Weg zu einer psychoanalytischen psychosomatischen Nosografie. In: Frenzel Ganz, Y. et al. (H</w:t>
      </w:r>
      <w:r>
        <w:rPr>
          <w:rFonts w:asciiTheme="majorBidi" w:hAnsiTheme="majorBidi" w:cstheme="majorBidi"/>
        </w:rPr>
        <w:t>rs</w:t>
      </w:r>
      <w:r w:rsidRPr="00CB6DF9">
        <w:rPr>
          <w:rFonts w:asciiTheme="majorBidi" w:hAnsiTheme="majorBidi" w:cstheme="majorBidi"/>
        </w:rPr>
        <w:t xml:space="preserve">g.): </w:t>
      </w:r>
      <w:r w:rsidRPr="00CB6DF9">
        <w:rPr>
          <w:rFonts w:asciiTheme="majorBidi" w:hAnsiTheme="majorBidi" w:cstheme="majorBidi"/>
          <w:i/>
          <w:iCs/>
        </w:rPr>
        <w:t xml:space="preserve">Unterwelt in Aufruhr. </w:t>
      </w:r>
      <w:r w:rsidRPr="00CB6DF9">
        <w:rPr>
          <w:rFonts w:asciiTheme="majorBidi" w:hAnsiTheme="majorBidi" w:cstheme="majorBidi"/>
        </w:rPr>
        <w:t>Gießen: Psychosozial-Verlag.</w:t>
      </w:r>
    </w:p>
    <w:p w14:paraId="327D8CDC" w14:textId="77777777" w:rsidR="00CC7D58" w:rsidRDefault="00CC7D58" w:rsidP="00CB6DF9">
      <w:pPr>
        <w:spacing w:line="264" w:lineRule="auto"/>
        <w:rPr>
          <w:rFonts w:asciiTheme="majorBidi" w:hAnsiTheme="majorBidi" w:cstheme="majorBidi"/>
        </w:rPr>
      </w:pPr>
    </w:p>
    <w:p w14:paraId="7A6A1E7F" w14:textId="284C42EB" w:rsidR="00EB2FE7" w:rsidRPr="00EB2FE7" w:rsidRDefault="00EB2FE7" w:rsidP="00CB6DF9">
      <w:pPr>
        <w:spacing w:line="264" w:lineRule="auto"/>
        <w:rPr>
          <w:rFonts w:asciiTheme="majorBidi" w:hAnsiTheme="majorBidi" w:cstheme="majorBidi"/>
          <w:lang w:val="en-GB"/>
        </w:rPr>
      </w:pPr>
      <w:r>
        <w:rPr>
          <w:rFonts w:asciiTheme="majorBidi" w:hAnsiTheme="majorBidi" w:cstheme="majorBidi"/>
        </w:rPr>
        <w:t xml:space="preserve">Ogden, Th. (2022): </w:t>
      </w:r>
      <w:proofErr w:type="spellStart"/>
      <w:r>
        <w:rPr>
          <w:rFonts w:asciiTheme="majorBidi" w:hAnsiTheme="majorBidi" w:cstheme="majorBidi"/>
        </w:rPr>
        <w:t>Ontological</w:t>
      </w:r>
      <w:proofErr w:type="spellEnd"/>
      <w:r>
        <w:rPr>
          <w:rFonts w:asciiTheme="majorBidi" w:hAnsiTheme="majorBidi" w:cstheme="majorBidi"/>
        </w:rPr>
        <w:t xml:space="preserve"> </w:t>
      </w:r>
      <w:proofErr w:type="spellStart"/>
      <w:r>
        <w:rPr>
          <w:rFonts w:asciiTheme="majorBidi" w:hAnsiTheme="majorBidi" w:cstheme="majorBidi"/>
        </w:rPr>
        <w:t>psychoanalysis</w:t>
      </w:r>
      <w:proofErr w:type="spellEnd"/>
      <w:r>
        <w:rPr>
          <w:rFonts w:asciiTheme="majorBidi" w:hAnsiTheme="majorBidi" w:cstheme="majorBidi"/>
        </w:rPr>
        <w:t xml:space="preserve"> </w:t>
      </w:r>
      <w:proofErr w:type="spellStart"/>
      <w:r>
        <w:rPr>
          <w:rFonts w:asciiTheme="majorBidi" w:hAnsiTheme="majorBidi" w:cstheme="majorBidi"/>
        </w:rPr>
        <w:t>or</w:t>
      </w:r>
      <w:proofErr w:type="spellEnd"/>
      <w:r>
        <w:rPr>
          <w:rFonts w:asciiTheme="majorBidi" w:hAnsiTheme="majorBidi" w:cstheme="majorBidi"/>
        </w:rPr>
        <w:t xml:space="preserve"> </w:t>
      </w:r>
      <w:r w:rsidRPr="00EB2FE7">
        <w:rPr>
          <w:rFonts w:asciiTheme="majorBidi" w:hAnsiTheme="majorBidi" w:cstheme="majorBidi"/>
          <w:lang w:val="en-GB"/>
        </w:rPr>
        <w:t xml:space="preserve">«What do you want to be </w:t>
      </w:r>
      <w:r>
        <w:rPr>
          <w:rFonts w:asciiTheme="majorBidi" w:hAnsiTheme="majorBidi" w:cstheme="majorBidi"/>
          <w:lang w:val="en-GB"/>
        </w:rPr>
        <w:t xml:space="preserve">when you grow up?” In: </w:t>
      </w:r>
      <w:r w:rsidRPr="00EB2FE7">
        <w:rPr>
          <w:rFonts w:asciiTheme="majorBidi" w:hAnsiTheme="majorBidi" w:cstheme="majorBidi"/>
          <w:i/>
          <w:iCs/>
          <w:lang w:val="en-GB"/>
        </w:rPr>
        <w:t>Coming to Life in the Consulting Room</w:t>
      </w:r>
      <w:r>
        <w:rPr>
          <w:rFonts w:asciiTheme="majorBidi" w:hAnsiTheme="majorBidi" w:cstheme="majorBidi"/>
          <w:lang w:val="en-GB"/>
        </w:rPr>
        <w:t xml:space="preserve"> (S.9–32). London: Routledge.</w:t>
      </w:r>
    </w:p>
    <w:p w14:paraId="0DF9F611" w14:textId="77777777" w:rsidR="00EB2FE7" w:rsidRPr="00E869E1" w:rsidRDefault="00EB2FE7" w:rsidP="00CB6DF9">
      <w:pPr>
        <w:spacing w:line="264" w:lineRule="auto"/>
        <w:rPr>
          <w:rFonts w:asciiTheme="majorBidi" w:hAnsiTheme="majorBidi" w:cstheme="majorBidi"/>
        </w:rPr>
      </w:pPr>
    </w:p>
    <w:p w14:paraId="115F1C88" w14:textId="71EA9830" w:rsidR="00CC7D58" w:rsidRPr="00CB6DF9" w:rsidRDefault="00CC7D58" w:rsidP="00CB6DF9">
      <w:pPr>
        <w:spacing w:line="264" w:lineRule="auto"/>
        <w:rPr>
          <w:rFonts w:asciiTheme="majorBidi" w:hAnsiTheme="majorBidi" w:cstheme="majorBidi"/>
        </w:rPr>
      </w:pPr>
      <w:proofErr w:type="spellStart"/>
      <w:r>
        <w:rPr>
          <w:rFonts w:asciiTheme="majorBidi" w:hAnsiTheme="majorBidi" w:cstheme="majorBidi"/>
        </w:rPr>
        <w:t>Perelberg</w:t>
      </w:r>
      <w:proofErr w:type="spellEnd"/>
      <w:r>
        <w:rPr>
          <w:rFonts w:asciiTheme="majorBidi" w:hAnsiTheme="majorBidi" w:cstheme="majorBidi"/>
        </w:rPr>
        <w:t xml:space="preserve">, R.J., </w:t>
      </w:r>
      <w:proofErr w:type="spellStart"/>
      <w:r>
        <w:rPr>
          <w:rFonts w:asciiTheme="majorBidi" w:hAnsiTheme="majorBidi" w:cstheme="majorBidi"/>
        </w:rPr>
        <w:t>Kohon</w:t>
      </w:r>
      <w:proofErr w:type="spellEnd"/>
      <w:r>
        <w:rPr>
          <w:rFonts w:asciiTheme="majorBidi" w:hAnsiTheme="majorBidi" w:cstheme="majorBidi"/>
        </w:rPr>
        <w:t xml:space="preserve">, G. (2017): </w:t>
      </w:r>
      <w:r w:rsidRPr="00EB2FE7">
        <w:rPr>
          <w:rFonts w:asciiTheme="majorBidi" w:hAnsiTheme="majorBidi" w:cstheme="majorBidi"/>
          <w:i/>
          <w:iCs/>
        </w:rPr>
        <w:t xml:space="preserve">The Greening </w:t>
      </w:r>
      <w:proofErr w:type="spellStart"/>
      <w:r w:rsidRPr="00EB2FE7">
        <w:rPr>
          <w:rFonts w:asciiTheme="majorBidi" w:hAnsiTheme="majorBidi" w:cstheme="majorBidi"/>
          <w:i/>
          <w:iCs/>
        </w:rPr>
        <w:t>of</w:t>
      </w:r>
      <w:proofErr w:type="spellEnd"/>
      <w:r w:rsidRPr="00EB2FE7">
        <w:rPr>
          <w:rFonts w:asciiTheme="majorBidi" w:hAnsiTheme="majorBidi" w:cstheme="majorBidi"/>
          <w:i/>
          <w:iCs/>
        </w:rPr>
        <w:t xml:space="preserve"> Psychoanalysis</w:t>
      </w:r>
      <w:r>
        <w:rPr>
          <w:rFonts w:asciiTheme="majorBidi" w:hAnsiTheme="majorBidi" w:cstheme="majorBidi"/>
        </w:rPr>
        <w:t>.</w:t>
      </w:r>
      <w:r w:rsidR="00EB2FE7">
        <w:rPr>
          <w:rFonts w:asciiTheme="majorBidi" w:hAnsiTheme="majorBidi" w:cstheme="majorBidi"/>
        </w:rPr>
        <w:t xml:space="preserve"> London: </w:t>
      </w:r>
      <w:proofErr w:type="spellStart"/>
      <w:r w:rsidR="00EB2FE7">
        <w:rPr>
          <w:rFonts w:asciiTheme="majorBidi" w:hAnsiTheme="majorBidi" w:cstheme="majorBidi"/>
        </w:rPr>
        <w:t>Karnac</w:t>
      </w:r>
      <w:proofErr w:type="spellEnd"/>
      <w:r w:rsidR="00EB2FE7">
        <w:rPr>
          <w:rFonts w:asciiTheme="majorBidi" w:hAnsiTheme="majorBidi" w:cstheme="majorBidi"/>
        </w:rPr>
        <w:t>.</w:t>
      </w:r>
    </w:p>
    <w:p w14:paraId="6D97D6B9" w14:textId="77777777" w:rsidR="00D06028" w:rsidRPr="00CB6DF9" w:rsidRDefault="00D06028" w:rsidP="00CB6DF9">
      <w:pPr>
        <w:spacing w:line="264" w:lineRule="auto"/>
        <w:rPr>
          <w:rFonts w:asciiTheme="majorBidi" w:hAnsiTheme="majorBidi" w:cstheme="majorBidi"/>
          <w:lang w:val="en-US"/>
        </w:rPr>
      </w:pPr>
    </w:p>
    <w:p w14:paraId="75156619" w14:textId="77777777" w:rsidR="00D06028" w:rsidRPr="00CB6DF9" w:rsidRDefault="00D06028" w:rsidP="00CB6DF9">
      <w:pPr>
        <w:spacing w:line="264" w:lineRule="auto"/>
        <w:rPr>
          <w:rFonts w:asciiTheme="majorBidi" w:hAnsiTheme="majorBidi" w:cstheme="majorBidi"/>
          <w:lang w:val="en-US"/>
        </w:rPr>
      </w:pPr>
      <w:r w:rsidRPr="00CB6DF9">
        <w:rPr>
          <w:rFonts w:asciiTheme="majorBidi" w:hAnsiTheme="majorBidi" w:cstheme="majorBidi"/>
          <w:lang w:val="en-US"/>
        </w:rPr>
        <w:t>Press, J. (</w:t>
      </w:r>
      <w:proofErr w:type="spellStart"/>
      <w:r w:rsidRPr="00CB6DF9">
        <w:rPr>
          <w:rFonts w:asciiTheme="majorBidi" w:hAnsiTheme="majorBidi" w:cstheme="majorBidi"/>
          <w:lang w:val="en-US"/>
        </w:rPr>
        <w:t>Hrsg</w:t>
      </w:r>
      <w:proofErr w:type="spellEnd"/>
      <w:r w:rsidRPr="00CB6DF9">
        <w:rPr>
          <w:rFonts w:asciiTheme="majorBidi" w:hAnsiTheme="majorBidi" w:cstheme="majorBidi"/>
          <w:lang w:val="en-US"/>
        </w:rPr>
        <w:t xml:space="preserve">.) (2019): </w:t>
      </w:r>
      <w:r w:rsidRPr="00CB6DF9">
        <w:rPr>
          <w:rFonts w:asciiTheme="majorBidi" w:hAnsiTheme="majorBidi" w:cstheme="majorBidi"/>
          <w:i/>
          <w:iCs/>
          <w:lang w:val="en-US"/>
        </w:rPr>
        <w:t xml:space="preserve">Experiencing the Body. A Psychoanalytic Dialogue on Psychosomatics. </w:t>
      </w:r>
      <w:r w:rsidRPr="00CB6DF9">
        <w:rPr>
          <w:rFonts w:asciiTheme="majorBidi" w:hAnsiTheme="majorBidi" w:cstheme="majorBidi"/>
          <w:lang w:val="en-US"/>
        </w:rPr>
        <w:t xml:space="preserve">London: Routledge. </w:t>
      </w:r>
    </w:p>
    <w:p w14:paraId="50FAC6B1" w14:textId="77777777" w:rsidR="00D06028" w:rsidRPr="00CB6DF9" w:rsidRDefault="00D06028" w:rsidP="00CB6DF9">
      <w:pPr>
        <w:spacing w:line="264" w:lineRule="auto"/>
        <w:rPr>
          <w:rFonts w:asciiTheme="majorBidi" w:hAnsiTheme="majorBidi" w:cstheme="majorBidi"/>
          <w:lang w:val="en-US"/>
        </w:rPr>
      </w:pPr>
    </w:p>
    <w:p w14:paraId="3FA546A6" w14:textId="77777777" w:rsidR="00D06028" w:rsidRPr="00CB6DF9" w:rsidRDefault="00D06028" w:rsidP="00CB6DF9">
      <w:pPr>
        <w:spacing w:line="264" w:lineRule="auto"/>
        <w:rPr>
          <w:rFonts w:asciiTheme="majorBidi" w:hAnsiTheme="majorBidi" w:cstheme="majorBidi"/>
          <w:lang w:val="en-US"/>
        </w:rPr>
      </w:pPr>
      <w:r w:rsidRPr="00CB6DF9">
        <w:rPr>
          <w:rFonts w:asciiTheme="majorBidi" w:hAnsiTheme="majorBidi" w:cstheme="majorBidi"/>
          <w:lang w:val="en-US"/>
        </w:rPr>
        <w:t xml:space="preserve">Ramge, Th., (2018): Mensch und </w:t>
      </w:r>
      <w:r w:rsidRPr="003A676A">
        <w:rPr>
          <w:rFonts w:asciiTheme="majorBidi" w:hAnsiTheme="majorBidi" w:cstheme="majorBidi"/>
        </w:rPr>
        <w:t>Maschine. Wie Künstliche Intelligenz und Roboter unser Leben verändern. Stuttgart</w:t>
      </w:r>
      <w:r w:rsidRPr="00CB6DF9">
        <w:rPr>
          <w:rFonts w:asciiTheme="majorBidi" w:hAnsiTheme="majorBidi" w:cstheme="majorBidi"/>
          <w:lang w:val="en-US"/>
        </w:rPr>
        <w:t>: Reclam.</w:t>
      </w:r>
    </w:p>
    <w:p w14:paraId="429419AF" w14:textId="77777777" w:rsidR="00D06028" w:rsidRPr="00CB6DF9" w:rsidRDefault="00D06028" w:rsidP="00CB6DF9">
      <w:pPr>
        <w:spacing w:line="264" w:lineRule="auto"/>
        <w:rPr>
          <w:rFonts w:asciiTheme="majorBidi" w:hAnsiTheme="majorBidi" w:cstheme="majorBidi"/>
          <w:lang w:val="en-US"/>
        </w:rPr>
      </w:pPr>
    </w:p>
    <w:p w14:paraId="46AA1E13" w14:textId="77777777" w:rsidR="00D06028" w:rsidRPr="003A676A" w:rsidRDefault="00D06028" w:rsidP="00CB6DF9">
      <w:pPr>
        <w:spacing w:line="264" w:lineRule="auto"/>
        <w:rPr>
          <w:rFonts w:asciiTheme="majorBidi" w:hAnsiTheme="majorBidi" w:cstheme="majorBidi"/>
          <w:lang w:val="fr-CH"/>
        </w:rPr>
      </w:pPr>
      <w:proofErr w:type="spellStart"/>
      <w:r w:rsidRPr="003A676A">
        <w:rPr>
          <w:rFonts w:asciiTheme="majorBidi" w:hAnsiTheme="majorBidi" w:cstheme="majorBidi"/>
          <w:lang w:val="fr-CH"/>
        </w:rPr>
        <w:t>Roudinesco</w:t>
      </w:r>
      <w:proofErr w:type="spellEnd"/>
      <w:r w:rsidRPr="003A676A">
        <w:rPr>
          <w:rFonts w:asciiTheme="majorBidi" w:hAnsiTheme="majorBidi" w:cstheme="majorBidi"/>
          <w:lang w:val="fr-CH"/>
        </w:rPr>
        <w:t xml:space="preserve">, E. (2019): Les psychanalystes ont contribué à leur propre déclin. </w:t>
      </w:r>
      <w:hyperlink r:id="rId13" w:history="1">
        <w:r w:rsidRPr="003A676A">
          <w:rPr>
            <w:rStyle w:val="Hyperlink"/>
            <w:rFonts w:asciiTheme="majorBidi" w:hAnsiTheme="majorBidi" w:cstheme="majorBidi"/>
            <w:lang w:val="fr-CH"/>
          </w:rPr>
          <w:t>www.</w:t>
        </w:r>
        <w:r w:rsidRPr="003A676A">
          <w:rPr>
            <w:rStyle w:val="Hyperlink"/>
            <w:rFonts w:asciiTheme="majorBidi" w:hAnsiTheme="majorBidi" w:cstheme="majorBidi"/>
            <w:i/>
            <w:iCs/>
            <w:lang w:val="fr-CH"/>
          </w:rPr>
          <w:t>lemonde</w:t>
        </w:r>
        <w:r w:rsidRPr="003A676A">
          <w:rPr>
            <w:rStyle w:val="Hyperlink"/>
            <w:rFonts w:asciiTheme="majorBidi" w:hAnsiTheme="majorBidi" w:cstheme="majorBidi"/>
            <w:lang w:val="fr-CH"/>
          </w:rPr>
          <w:t>.</w:t>
        </w:r>
        <w:r w:rsidRPr="003A676A">
          <w:rPr>
            <w:rStyle w:val="Hyperlink"/>
            <w:rFonts w:asciiTheme="majorBidi" w:hAnsiTheme="majorBidi" w:cstheme="majorBidi"/>
            <w:i/>
            <w:iCs/>
            <w:lang w:val="fr-CH"/>
          </w:rPr>
          <w:t>fr</w:t>
        </w:r>
        <w:r w:rsidRPr="003A676A">
          <w:rPr>
            <w:rStyle w:val="Hyperlink"/>
            <w:rFonts w:asciiTheme="majorBidi" w:hAnsiTheme="majorBidi" w:cstheme="majorBidi"/>
            <w:lang w:val="fr-CH"/>
          </w:rPr>
          <w:t>/idees/article/2019/02/08/elisabeth-roudinesco-les-psychanalystes-ont-contribue-a-leur-propre-declin_5420766_3232.html</w:t>
        </w:r>
      </w:hyperlink>
    </w:p>
    <w:p w14:paraId="07508E08" w14:textId="77777777" w:rsidR="00D06028" w:rsidRPr="00CB6DF9" w:rsidRDefault="00D06028" w:rsidP="00CB6DF9">
      <w:pPr>
        <w:rPr>
          <w:rFonts w:asciiTheme="majorBidi" w:hAnsiTheme="majorBidi" w:cstheme="majorBidi"/>
          <w:lang w:val="en-US"/>
        </w:rPr>
      </w:pPr>
    </w:p>
    <w:p w14:paraId="38657531" w14:textId="77777777" w:rsidR="00D06028" w:rsidRPr="00CB6DF9" w:rsidRDefault="00D06028" w:rsidP="00CB6DF9">
      <w:pPr>
        <w:rPr>
          <w:rFonts w:asciiTheme="majorBidi" w:hAnsiTheme="majorBidi" w:cstheme="majorBidi"/>
        </w:rPr>
      </w:pPr>
      <w:r w:rsidRPr="00CB6DF9">
        <w:rPr>
          <w:rFonts w:asciiTheme="majorBidi" w:hAnsiTheme="majorBidi" w:cstheme="majorBidi"/>
        </w:rPr>
        <w:t xml:space="preserve">Safranski, R. (2018): </w:t>
      </w:r>
      <w:r w:rsidRPr="00CB6DF9">
        <w:rPr>
          <w:rFonts w:asciiTheme="majorBidi" w:hAnsiTheme="majorBidi" w:cstheme="majorBidi"/>
          <w:i/>
          <w:iCs/>
        </w:rPr>
        <w:t>Romantik</w:t>
      </w:r>
      <w:r w:rsidRPr="00CB6DF9">
        <w:rPr>
          <w:rFonts w:asciiTheme="majorBidi" w:hAnsiTheme="majorBidi" w:cstheme="majorBidi"/>
        </w:rPr>
        <w:t>. Frankfurt a.</w:t>
      </w:r>
      <w:r>
        <w:rPr>
          <w:rFonts w:asciiTheme="majorBidi" w:hAnsiTheme="majorBidi" w:cstheme="majorBidi"/>
        </w:rPr>
        <w:t xml:space="preserve"> </w:t>
      </w:r>
      <w:r w:rsidRPr="00CB6DF9">
        <w:rPr>
          <w:rFonts w:asciiTheme="majorBidi" w:hAnsiTheme="majorBidi" w:cstheme="majorBidi"/>
        </w:rPr>
        <w:t>M.: Fischer.</w:t>
      </w:r>
    </w:p>
    <w:p w14:paraId="274D99B1" w14:textId="77777777" w:rsidR="00D06028" w:rsidRPr="00CB6DF9" w:rsidRDefault="00D06028" w:rsidP="00CB6DF9">
      <w:pPr>
        <w:rPr>
          <w:rFonts w:asciiTheme="majorBidi" w:hAnsiTheme="majorBidi" w:cstheme="majorBidi"/>
        </w:rPr>
      </w:pPr>
    </w:p>
    <w:p w14:paraId="670DDA50" w14:textId="77777777" w:rsidR="00D06028" w:rsidRPr="00CB6DF9" w:rsidRDefault="00D06028" w:rsidP="00CB6DF9">
      <w:pPr>
        <w:rPr>
          <w:rFonts w:asciiTheme="majorBidi" w:hAnsiTheme="majorBidi" w:cstheme="majorBidi"/>
          <w:color w:val="202122"/>
          <w:shd w:val="clear" w:color="auto" w:fill="F7F7F7"/>
        </w:rPr>
      </w:pPr>
      <w:r w:rsidRPr="00CB6DF9">
        <w:rPr>
          <w:rFonts w:asciiTheme="majorBidi" w:hAnsiTheme="majorBidi" w:cstheme="majorBidi"/>
          <w:lang w:val="en-US"/>
        </w:rPr>
        <w:t xml:space="preserve">Wikipedia (2024): «Phlogiston». </w:t>
      </w:r>
      <w:r w:rsidRPr="00CB6DF9">
        <w:rPr>
          <w:rFonts w:asciiTheme="majorBidi" w:hAnsiTheme="majorBidi" w:cstheme="majorBidi"/>
          <w:color w:val="202122"/>
          <w:shd w:val="clear" w:color="auto" w:fill="F7F7F7"/>
          <w:lang w:val="en-US"/>
        </w:rPr>
        <w:t>URL:</w:t>
      </w:r>
      <w:r w:rsidRPr="00CB6DF9">
        <w:rPr>
          <w:rStyle w:val="apple-converted-space"/>
          <w:rFonts w:asciiTheme="majorBidi" w:hAnsiTheme="majorBidi" w:cstheme="majorBidi"/>
          <w:color w:val="202122"/>
          <w:shd w:val="clear" w:color="auto" w:fill="F7F7F7"/>
          <w:lang w:val="en-US"/>
        </w:rPr>
        <w:t xml:space="preserve"> </w:t>
      </w:r>
      <w:hyperlink r:id="rId14" w:history="1">
        <w:r w:rsidRPr="00CB6DF9">
          <w:rPr>
            <w:rStyle w:val="Hyperlink"/>
            <w:rFonts w:asciiTheme="majorBidi" w:hAnsiTheme="majorBidi" w:cstheme="majorBidi"/>
            <w:lang w:val="en-US"/>
          </w:rPr>
          <w:t>https://de.wikipedia.org/w/index.php?title=Phlogiston&amp;oldid=247368190</w:t>
        </w:r>
      </w:hyperlink>
      <w:r w:rsidRPr="00CB6DF9">
        <w:rPr>
          <w:rStyle w:val="apple-converted-space"/>
          <w:rFonts w:asciiTheme="majorBidi" w:hAnsiTheme="majorBidi" w:cstheme="majorBidi"/>
          <w:color w:val="202122"/>
          <w:shd w:val="clear" w:color="auto" w:fill="F7F7F7"/>
          <w:lang w:val="en-US"/>
        </w:rPr>
        <w:t>  [</w:t>
      </w:r>
      <w:r w:rsidRPr="00CB6DF9">
        <w:rPr>
          <w:rFonts w:asciiTheme="majorBidi" w:hAnsiTheme="majorBidi" w:cstheme="majorBidi"/>
          <w:color w:val="202122"/>
          <w:shd w:val="clear" w:color="auto" w:fill="F7F7F7"/>
          <w:lang w:val="en-US"/>
        </w:rPr>
        <w:t xml:space="preserve">Stand: 3. </w:t>
      </w:r>
      <w:r w:rsidRPr="00CB6DF9">
        <w:rPr>
          <w:rFonts w:asciiTheme="majorBidi" w:hAnsiTheme="majorBidi" w:cstheme="majorBidi"/>
          <w:color w:val="202122"/>
          <w:shd w:val="clear" w:color="auto" w:fill="F7F7F7"/>
        </w:rPr>
        <w:t>August 2024].</w:t>
      </w:r>
    </w:p>
    <w:p w14:paraId="197D260D" w14:textId="77777777" w:rsidR="00D06028" w:rsidRPr="00CB6DF9" w:rsidRDefault="00D06028" w:rsidP="00CB6DF9">
      <w:pPr>
        <w:rPr>
          <w:rFonts w:asciiTheme="majorBidi" w:hAnsiTheme="majorBidi" w:cstheme="majorBidi"/>
          <w:color w:val="202122"/>
          <w:shd w:val="clear" w:color="auto" w:fill="F7F7F7"/>
        </w:rPr>
      </w:pPr>
    </w:p>
    <w:p w14:paraId="71298548" w14:textId="77777777" w:rsidR="00D06028" w:rsidRPr="00CB6DF9" w:rsidRDefault="00D06028" w:rsidP="00CB6DF9">
      <w:pPr>
        <w:rPr>
          <w:rFonts w:asciiTheme="majorBidi" w:hAnsiTheme="majorBidi" w:cstheme="majorBidi"/>
        </w:rPr>
      </w:pPr>
      <w:r w:rsidRPr="00CB6DF9">
        <w:rPr>
          <w:rFonts w:asciiTheme="majorBidi" w:hAnsiTheme="majorBidi" w:cstheme="majorBidi"/>
          <w:color w:val="202122"/>
          <w:shd w:val="clear" w:color="auto" w:fill="F7F7F7"/>
        </w:rPr>
        <w:t xml:space="preserve">Wildbolz-Weber, H. (2011): Das Problem der Psychosomatik I / II. In: </w:t>
      </w:r>
      <w:r w:rsidRPr="00CB6DF9">
        <w:rPr>
          <w:rFonts w:asciiTheme="majorBidi" w:hAnsiTheme="majorBidi" w:cstheme="majorBidi"/>
          <w:i/>
          <w:iCs/>
          <w:color w:val="202122"/>
          <w:shd w:val="clear" w:color="auto" w:fill="F7F7F7"/>
        </w:rPr>
        <w:t>Die Berner Vorlesungen über Theorie und Klinik der Psychoanalyse</w:t>
      </w:r>
      <w:r w:rsidRPr="00CB6DF9">
        <w:rPr>
          <w:rFonts w:asciiTheme="majorBidi" w:hAnsiTheme="majorBidi" w:cstheme="majorBidi"/>
          <w:color w:val="202122"/>
          <w:shd w:val="clear" w:color="auto" w:fill="F7F7F7"/>
        </w:rPr>
        <w:t xml:space="preserve"> (S.187–198). Bern: Edition Solo.</w:t>
      </w:r>
    </w:p>
    <w:p w14:paraId="60EAFCB6" w14:textId="77777777" w:rsidR="00D06028" w:rsidRPr="00CB6DF9" w:rsidRDefault="00D06028" w:rsidP="00CB6DF9">
      <w:pPr>
        <w:rPr>
          <w:rFonts w:asciiTheme="majorBidi" w:hAnsiTheme="majorBidi" w:cstheme="majorBidi"/>
          <w:i/>
          <w:iCs/>
        </w:rPr>
      </w:pPr>
    </w:p>
    <w:p w14:paraId="31EDBEFD" w14:textId="77777777" w:rsidR="00D06028" w:rsidRPr="00CB6DF9" w:rsidRDefault="00D06028" w:rsidP="00CB6DF9">
      <w:pPr>
        <w:rPr>
          <w:rFonts w:asciiTheme="majorBidi" w:hAnsiTheme="majorBidi" w:cstheme="majorBidi"/>
        </w:rPr>
      </w:pPr>
      <w:proofErr w:type="spellStart"/>
      <w:r w:rsidRPr="00CB6DF9">
        <w:rPr>
          <w:rFonts w:asciiTheme="majorBidi" w:hAnsiTheme="majorBidi" w:cstheme="majorBidi"/>
        </w:rPr>
        <w:t>Wußing</w:t>
      </w:r>
      <w:proofErr w:type="spellEnd"/>
      <w:r w:rsidRPr="00CB6DF9">
        <w:rPr>
          <w:rFonts w:asciiTheme="majorBidi" w:hAnsiTheme="majorBidi" w:cstheme="majorBidi"/>
        </w:rPr>
        <w:t xml:space="preserve">, H. (Hrsg.) (1987): </w:t>
      </w:r>
      <w:r w:rsidRPr="00CB6DF9">
        <w:rPr>
          <w:rFonts w:asciiTheme="majorBidi" w:hAnsiTheme="majorBidi" w:cstheme="majorBidi"/>
          <w:i/>
          <w:iCs/>
        </w:rPr>
        <w:t>Geschichte der Naturwissenschaft</w:t>
      </w:r>
      <w:r w:rsidRPr="00CB6DF9">
        <w:rPr>
          <w:rFonts w:asciiTheme="majorBidi" w:hAnsiTheme="majorBidi" w:cstheme="majorBidi"/>
        </w:rPr>
        <w:t>. Köln: Aulis-Verlag Deubner.</w:t>
      </w:r>
    </w:p>
    <w:p w14:paraId="08C4C6D5" w14:textId="77777777" w:rsidR="00D06028" w:rsidRPr="00CB6DF9" w:rsidRDefault="00D06028" w:rsidP="00CB6DF9">
      <w:pPr>
        <w:rPr>
          <w:rFonts w:asciiTheme="majorBidi" w:hAnsiTheme="majorBidi" w:cstheme="majorBidi"/>
        </w:rPr>
      </w:pPr>
    </w:p>
    <w:p w14:paraId="000C8178" w14:textId="77777777" w:rsidR="00D06028" w:rsidRPr="00CB6DF9" w:rsidRDefault="00D06028" w:rsidP="00CB6DF9">
      <w:pPr>
        <w:rPr>
          <w:rFonts w:asciiTheme="majorBidi" w:hAnsiTheme="majorBidi" w:cstheme="majorBidi"/>
        </w:rPr>
      </w:pPr>
    </w:p>
    <w:p w14:paraId="7ACF92E2" w14:textId="77777777" w:rsidR="00D06028" w:rsidRPr="00CB6DF9" w:rsidRDefault="00D06028" w:rsidP="00CB6DF9">
      <w:pPr>
        <w:rPr>
          <w:rFonts w:asciiTheme="majorBidi" w:hAnsiTheme="majorBidi" w:cstheme="majorBidi"/>
        </w:rPr>
      </w:pPr>
    </w:p>
    <w:p w14:paraId="6312A3F9" w14:textId="77777777" w:rsidR="00E0505A" w:rsidRPr="0061265A" w:rsidRDefault="00E0505A" w:rsidP="00FE01E9">
      <w:pPr>
        <w:rPr>
          <w:rFonts w:ascii="Times" w:hAnsi="Times" w:cs="Calibri"/>
        </w:rPr>
      </w:pPr>
    </w:p>
    <w:p w14:paraId="492FC5F1" w14:textId="77777777" w:rsidR="00583151" w:rsidRPr="0061265A" w:rsidRDefault="00583151">
      <w:pPr>
        <w:rPr>
          <w:rFonts w:ascii="Times" w:hAnsi="Times" w:cs="Calibri"/>
        </w:rPr>
      </w:pPr>
    </w:p>
    <w:sectPr w:rsidR="00583151" w:rsidRPr="0061265A" w:rsidSect="00B76E4E">
      <w:footerReference w:type="even" r:id="rId15"/>
      <w:footerReference w:type="default" r:id="rId16"/>
      <w:pgSz w:w="11900" w:h="16820"/>
      <w:pgMar w:top="1417" w:right="1417" w:bottom="1134"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Charles Mendes de Leon" w:date="2025-11-19T11:31:00Z" w:initials="CM">
    <w:p w14:paraId="1D8FE806" w14:textId="77777777" w:rsidR="00526E28" w:rsidRDefault="00526E28" w:rsidP="00526E28">
      <w:r>
        <w:rPr>
          <w:rStyle w:val="Kommentarzeichen"/>
        </w:rPr>
        <w:annotationRef/>
      </w:r>
      <w:r>
        <w:rPr>
          <w:sz w:val="20"/>
          <w:szCs w:val="20"/>
        </w:rPr>
        <w:t>Streichung (Kino)</w:t>
      </w:r>
    </w:p>
  </w:comment>
  <w:comment w:id="1" w:author="Charles Mendes de Leon" w:date="2025-11-19T11:32:00Z" w:initials="CM">
    <w:p w14:paraId="44750B2A" w14:textId="77777777" w:rsidR="00526E28" w:rsidRDefault="00526E28" w:rsidP="00526E28">
      <w:r>
        <w:rPr>
          <w:rStyle w:val="Kommentarzeichen"/>
        </w:rPr>
        <w:annotationRef/>
      </w:r>
      <w:r>
        <w:rPr>
          <w:sz w:val="20"/>
          <w:szCs w:val="20"/>
        </w:rPr>
        <w:t>Streichung Annie Ernaux</w:t>
      </w:r>
    </w:p>
  </w:comment>
  <w:comment w:id="2" w:author="Charles Mendes de Leon" w:date="2025-11-19T11:33:00Z" w:initials="CM">
    <w:p w14:paraId="480FE25B" w14:textId="77777777" w:rsidR="00526E28" w:rsidRDefault="00526E28" w:rsidP="00526E28">
      <w:r>
        <w:rPr>
          <w:rStyle w:val="Kommentarzeichen"/>
        </w:rPr>
        <w:annotationRef/>
      </w:r>
      <w:r>
        <w:rPr>
          <w:sz w:val="20"/>
          <w:szCs w:val="20"/>
        </w:rPr>
        <w:t>Streichung "stählt die Muskeln"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D8FE806" w15:done="0"/>
  <w15:commentEx w15:paraId="44750B2A" w15:done="0"/>
  <w15:commentEx w15:paraId="480FE25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B39847B" w16cex:dateUtc="2025-11-19T10:31:00Z"/>
  <w16cex:commentExtensible w16cex:durableId="3AE070F5" w16cex:dateUtc="2025-11-19T10:32:00Z"/>
  <w16cex:commentExtensible w16cex:durableId="2721F93C" w16cex:dateUtc="2025-11-19T10:3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D8FE806" w16cid:durableId="1B39847B"/>
  <w16cid:commentId w16cid:paraId="44750B2A" w16cid:durableId="3AE070F5"/>
  <w16cid:commentId w16cid:paraId="480FE25B" w16cid:durableId="2721F93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77EB35" w14:textId="77777777" w:rsidR="000B6EC7" w:rsidRDefault="000B6EC7" w:rsidP="00E828E5">
      <w:r>
        <w:separator/>
      </w:r>
    </w:p>
  </w:endnote>
  <w:endnote w:type="continuationSeparator" w:id="0">
    <w:p w14:paraId="28ED9ACE" w14:textId="77777777" w:rsidR="000B6EC7" w:rsidRDefault="000B6EC7" w:rsidP="00E828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Times">
    <w:altName w:val="Times New Roman"/>
    <w:panose1 w:val="02000500000000000000"/>
    <w:charset w:val="00"/>
    <w:family w:val="auto"/>
    <w:pitch w:val="variable"/>
    <w:sig w:usb0="E00002FF" w:usb1="5000205A" w:usb2="00000000" w:usb3="00000000" w:csb0="0000019F" w:csb1="00000000"/>
  </w:font>
  <w:font w:name="Calibri">
    <w:panose1 w:val="020F0502020204030204"/>
    <w:charset w:val="00"/>
    <w:family w:val="swiss"/>
    <w:pitch w:val="variable"/>
    <w:sig w:usb0="E0002AFF" w:usb1="C000247B" w:usb2="00000009" w:usb3="00000000" w:csb0="000001FF" w:csb1="00000000"/>
  </w:font>
  <w:font w:name="Clarendon FS Light">
    <w:altName w:val="Cambria"/>
    <w:panose1 w:val="020B06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eitenzahl"/>
      </w:rPr>
      <w:id w:val="1854761884"/>
      <w:docPartObj>
        <w:docPartGallery w:val="Page Numbers (Bottom of Page)"/>
        <w:docPartUnique/>
      </w:docPartObj>
    </w:sdtPr>
    <w:sdtContent>
      <w:p w14:paraId="447A74D3" w14:textId="4CC0955B" w:rsidR="00E828E5" w:rsidRDefault="00E828E5" w:rsidP="00073DB3">
        <w:pPr>
          <w:pStyle w:val="Fuzeile"/>
          <w:framePr w:wrap="none" w:vAnchor="text" w:hAnchor="margin" w:xAlign="center" w:y="1"/>
          <w:rPr>
            <w:rStyle w:val="Seitenzahl"/>
          </w:rPr>
        </w:pPr>
        <w:r>
          <w:rPr>
            <w:rStyle w:val="Seitenzahl"/>
          </w:rPr>
          <w:fldChar w:fldCharType="begin"/>
        </w:r>
        <w:r>
          <w:rPr>
            <w:rStyle w:val="Seitenzahl"/>
          </w:rPr>
          <w:instrText xml:space="preserve"> PAGE </w:instrText>
        </w:r>
        <w:r>
          <w:rPr>
            <w:rStyle w:val="Seitenzahl"/>
          </w:rPr>
          <w:fldChar w:fldCharType="end"/>
        </w:r>
      </w:p>
    </w:sdtContent>
  </w:sdt>
  <w:p w14:paraId="5FCFDDBD" w14:textId="77777777" w:rsidR="00E828E5" w:rsidRDefault="00E828E5">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eitenzahl"/>
      </w:rPr>
      <w:id w:val="-1190681917"/>
      <w:docPartObj>
        <w:docPartGallery w:val="Page Numbers (Bottom of Page)"/>
        <w:docPartUnique/>
      </w:docPartObj>
    </w:sdtPr>
    <w:sdtContent>
      <w:p w14:paraId="4AE0357B" w14:textId="30E11A02" w:rsidR="00E828E5" w:rsidRDefault="00E828E5" w:rsidP="00073DB3">
        <w:pPr>
          <w:pStyle w:val="Fuzeile"/>
          <w:framePr w:wrap="none" w:vAnchor="text" w:hAnchor="margin" w:xAlign="center" w:y="1"/>
          <w:rPr>
            <w:rStyle w:val="Seitenzahl"/>
          </w:rPr>
        </w:pPr>
        <w:r>
          <w:rPr>
            <w:rStyle w:val="Seitenzahl"/>
          </w:rPr>
          <w:fldChar w:fldCharType="begin"/>
        </w:r>
        <w:r>
          <w:rPr>
            <w:rStyle w:val="Seitenzahl"/>
          </w:rPr>
          <w:instrText xml:space="preserve"> PAGE </w:instrText>
        </w:r>
        <w:r>
          <w:rPr>
            <w:rStyle w:val="Seitenzahl"/>
          </w:rPr>
          <w:fldChar w:fldCharType="separate"/>
        </w:r>
        <w:r>
          <w:rPr>
            <w:rStyle w:val="Seitenzahl"/>
            <w:noProof/>
          </w:rPr>
          <w:t>1</w:t>
        </w:r>
        <w:r>
          <w:rPr>
            <w:rStyle w:val="Seitenzahl"/>
          </w:rPr>
          <w:fldChar w:fldCharType="end"/>
        </w:r>
      </w:p>
    </w:sdtContent>
  </w:sdt>
  <w:p w14:paraId="5937C07C" w14:textId="77777777" w:rsidR="00E828E5" w:rsidRDefault="00E828E5">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FEAB4A" w14:textId="77777777" w:rsidR="000B6EC7" w:rsidRDefault="000B6EC7" w:rsidP="00E828E5">
      <w:r>
        <w:separator/>
      </w:r>
    </w:p>
  </w:footnote>
  <w:footnote w:type="continuationSeparator" w:id="0">
    <w:p w14:paraId="46F9BF94" w14:textId="77777777" w:rsidR="000B6EC7" w:rsidRDefault="000B6EC7" w:rsidP="00E828E5">
      <w:r>
        <w:continuationSeparator/>
      </w:r>
    </w:p>
  </w:footnote>
  <w:footnote w:id="1">
    <w:p w14:paraId="5D2A45B9" w14:textId="4FC9DCB0" w:rsidR="004C2DCA" w:rsidRPr="00785854" w:rsidRDefault="004C2DCA">
      <w:pPr>
        <w:pStyle w:val="Funotentext"/>
        <w:rPr>
          <w:rFonts w:ascii="Times New Roman" w:hAnsi="Times New Roman" w:cs="Times New Roman"/>
        </w:rPr>
      </w:pPr>
      <w:r w:rsidRPr="00785854">
        <w:rPr>
          <w:rStyle w:val="Funotenzeichen"/>
          <w:rFonts w:ascii="Times New Roman" w:hAnsi="Times New Roman" w:cs="Times New Roman"/>
        </w:rPr>
        <w:footnoteRef/>
      </w:r>
      <w:r w:rsidRPr="00785854">
        <w:rPr>
          <w:rFonts w:ascii="Times New Roman" w:hAnsi="Times New Roman" w:cs="Times New Roman"/>
        </w:rPr>
        <w:t xml:space="preserve"> </w:t>
      </w:r>
      <w:r w:rsidR="00452F70" w:rsidRPr="00785854">
        <w:rPr>
          <w:rFonts w:ascii="Times New Roman" w:hAnsi="Times New Roman" w:cs="Times New Roman"/>
        </w:rPr>
        <w:t>Mit dem Wort «Kathedrale» verwende ich einen Begriff des Informatikers und Silicon-Valley-Philosophen Curtis Yarvin (</w:t>
      </w:r>
      <w:r w:rsidR="002C4560">
        <w:t>Capra, 2020):</w:t>
      </w:r>
      <w:r w:rsidR="00452F70" w:rsidRPr="00785854">
        <w:rPr>
          <w:rFonts w:ascii="Times New Roman" w:hAnsi="Times New Roman" w:cs="Times New Roman"/>
        </w:rPr>
        <w:t>). Die Kathedrale (The Cathedral) erscheint mir ein träfer Be</w:t>
      </w:r>
      <w:r w:rsidR="00484B33" w:rsidRPr="00785854">
        <w:rPr>
          <w:rFonts w:ascii="Times New Roman" w:hAnsi="Times New Roman" w:cs="Times New Roman"/>
        </w:rPr>
        <w:t>griff</w:t>
      </w:r>
      <w:r w:rsidR="00452F70" w:rsidRPr="00785854">
        <w:rPr>
          <w:rFonts w:ascii="Times New Roman" w:hAnsi="Times New Roman" w:cs="Times New Roman"/>
        </w:rPr>
        <w:t xml:space="preserve"> zu sein. Mitglieder einer Kathedrale im Yarvinschen </w:t>
      </w:r>
      <w:r w:rsidR="00675CE0" w:rsidRPr="00785854">
        <w:rPr>
          <w:rFonts w:ascii="Times New Roman" w:hAnsi="Times New Roman" w:cs="Times New Roman"/>
        </w:rPr>
        <w:t>Sinn teilen</w:t>
      </w:r>
      <w:r w:rsidR="00452F70" w:rsidRPr="00785854">
        <w:rPr>
          <w:rFonts w:ascii="Times New Roman" w:hAnsi="Times New Roman" w:cs="Times New Roman"/>
        </w:rPr>
        <w:t xml:space="preserve"> eine Menge von Ansichten, Meinungen, Werten, die als unsichtbares, aber wirkmächtiges kognitives Netzwerk</w:t>
      </w:r>
      <w:r w:rsidR="00453DEE">
        <w:rPr>
          <w:rFonts w:ascii="Times New Roman" w:hAnsi="Times New Roman" w:cs="Times New Roman"/>
        </w:rPr>
        <w:t>, als ein «kulturelles Betriebssystem»</w:t>
      </w:r>
      <w:r w:rsidR="00452F70" w:rsidRPr="00785854">
        <w:rPr>
          <w:rFonts w:ascii="Times New Roman" w:hAnsi="Times New Roman" w:cs="Times New Roman"/>
        </w:rPr>
        <w:t xml:space="preserve"> funktioniert, das Wahrnehmung und Denken formatiert. Yarvin münzt das theoretische Konstrukt der Kathedrale </w:t>
      </w:r>
      <w:r w:rsidR="00675CE0" w:rsidRPr="00785854">
        <w:rPr>
          <w:rFonts w:ascii="Times New Roman" w:hAnsi="Times New Roman" w:cs="Times New Roman"/>
        </w:rPr>
        <w:t>auf alle linksliberalen Institutionen</w:t>
      </w:r>
      <w:r w:rsidR="00452F70" w:rsidRPr="00785854">
        <w:rPr>
          <w:rFonts w:ascii="Times New Roman" w:hAnsi="Times New Roman" w:cs="Times New Roman"/>
        </w:rPr>
        <w:t xml:space="preserve">. Man kann es genausogut auf sein eigenes Umfeld anwenden wie auf jede Form einer geschlossenen Denkgemeinde. </w:t>
      </w:r>
    </w:p>
  </w:footnote>
  <w:footnote w:id="2">
    <w:p w14:paraId="46A91B42" w14:textId="6CECDF5A" w:rsidR="00541F1B" w:rsidRPr="00537C53" w:rsidRDefault="00541F1B">
      <w:pPr>
        <w:pStyle w:val="Funotentext"/>
        <w:rPr>
          <w:rFonts w:ascii="Times New Roman" w:hAnsi="Times New Roman" w:cs="Times New Roman"/>
        </w:rPr>
      </w:pPr>
      <w:r w:rsidRPr="00537C53">
        <w:rPr>
          <w:rStyle w:val="Funotenzeichen"/>
          <w:rFonts w:ascii="Times New Roman" w:hAnsi="Times New Roman" w:cs="Times New Roman"/>
        </w:rPr>
        <w:footnoteRef/>
      </w:r>
      <w:r w:rsidRPr="00537C53">
        <w:rPr>
          <w:rFonts w:ascii="Times New Roman" w:hAnsi="Times New Roman" w:cs="Times New Roman"/>
        </w:rPr>
        <w:t xml:space="preserve"> Im Original und genauer: «L’instinct de Mort est le maître des lieux … </w:t>
      </w:r>
      <w:r w:rsidRPr="00061DE9">
        <w:rPr>
          <w:rFonts w:ascii="Times New Roman" w:hAnsi="Times New Roman" w:cs="Times New Roman"/>
          <w:lang w:val="it-IT"/>
        </w:rPr>
        <w:t xml:space="preserve">(Marty, S.30) … On peut définir la désorganisation progressive comme la destruction de l’organisation libidnale d’un individu à un moment donné. </w:t>
      </w:r>
      <w:r w:rsidRPr="00537C53">
        <w:rPr>
          <w:rFonts w:ascii="Times New Roman" w:hAnsi="Times New Roman" w:cs="Times New Roman"/>
          <w:lang w:val="es-ES"/>
        </w:rPr>
        <w:t xml:space="preserve">Elle correspond en partie au concept freudien de “désintrication” et … </w:t>
      </w:r>
      <w:r w:rsidRPr="00537C53">
        <w:rPr>
          <w:rFonts w:ascii="Times New Roman" w:hAnsi="Times New Roman" w:cs="Times New Roman"/>
        </w:rPr>
        <w:t xml:space="preserve">[Der Todestrieb (instinct de </w:t>
      </w:r>
      <w:r w:rsidR="00DA6785">
        <w:rPr>
          <w:rFonts w:ascii="Times New Roman" w:hAnsi="Times New Roman" w:cs="Times New Roman"/>
        </w:rPr>
        <w:t>M</w:t>
      </w:r>
      <w:r w:rsidRPr="00537C53">
        <w:rPr>
          <w:rFonts w:ascii="Times New Roman" w:hAnsi="Times New Roman" w:cs="Times New Roman"/>
        </w:rPr>
        <w:t xml:space="preserve">ort) dominiert das Geschehen … Man kann die progressive Desorganisation definieren als eine Zerstörung der libidinösen, psychischen Organisation einer Person, die zu einem gegebenen Zeitpunkt eintrtritt. Sie entspricht zum Teil dem freudschen Begriff der Triebentmischung … </w:t>
      </w:r>
      <w:r w:rsidR="00B20ACF" w:rsidRPr="00537C53">
        <w:rPr>
          <w:rFonts w:ascii="Times New Roman" w:hAnsi="Times New Roman" w:cs="Times New Roman"/>
        </w:rPr>
        <w:t>]</w:t>
      </w:r>
      <w:r w:rsidRPr="00537C53">
        <w:rPr>
          <w:rFonts w:ascii="Times New Roman" w:hAnsi="Times New Roman" w:cs="Times New Roman"/>
        </w:rPr>
        <w:t xml:space="preserve"> </w:t>
      </w:r>
      <w:r w:rsidR="00B20ACF" w:rsidRPr="00537C53">
        <w:rPr>
          <w:rFonts w:ascii="Times New Roman" w:hAnsi="Times New Roman" w:cs="Times New Roman"/>
        </w:rPr>
        <w:t>(Übersetzung CMdL)</w:t>
      </w:r>
    </w:p>
  </w:footnote>
  <w:footnote w:id="3">
    <w:p w14:paraId="0086FC69" w14:textId="778DDD3B" w:rsidR="009661AD" w:rsidRPr="00402147" w:rsidRDefault="009661AD">
      <w:pPr>
        <w:pStyle w:val="Funotentext"/>
        <w:rPr>
          <w:rFonts w:ascii="Times New Roman" w:hAnsi="Times New Roman" w:cs="Times New Roman"/>
        </w:rPr>
      </w:pPr>
      <w:r w:rsidRPr="003210A7">
        <w:rPr>
          <w:rStyle w:val="Funotenzeichen"/>
        </w:rPr>
        <w:footnoteRef/>
      </w:r>
      <w:r w:rsidRPr="003210A7">
        <w:rPr>
          <w:rStyle w:val="Funotenzeichen"/>
        </w:rPr>
        <w:t xml:space="preserve"> </w:t>
      </w:r>
      <w:r w:rsidRPr="00FF7116">
        <w:rPr>
          <w:rFonts w:ascii="Times New Roman" w:hAnsi="Times New Roman" w:cs="Times New Roman"/>
        </w:rPr>
        <w:t xml:space="preserve">Aus heutiger Sicht stellt sich die </w:t>
      </w:r>
      <w:r w:rsidR="00FF7116" w:rsidRPr="00FF7116">
        <w:rPr>
          <w:rFonts w:ascii="Times New Roman" w:hAnsi="Times New Roman" w:cs="Times New Roman"/>
        </w:rPr>
        <w:t>di</w:t>
      </w:r>
      <w:r w:rsidR="00FF7116">
        <w:rPr>
          <w:rFonts w:ascii="Times New Roman" w:hAnsi="Times New Roman" w:cs="Times New Roman"/>
        </w:rPr>
        <w:t xml:space="preserve">agnostische </w:t>
      </w:r>
      <w:r w:rsidRPr="00FF7116">
        <w:rPr>
          <w:rFonts w:ascii="Times New Roman" w:hAnsi="Times New Roman" w:cs="Times New Roman"/>
        </w:rPr>
        <w:t xml:space="preserve">Frage nach einem möglichen Bezug der essenziellen Depression zur Symptomatik von ME/CFS (Myalgische Enzephalomyelitis/Chronisches Fatigue Syndrom). </w:t>
      </w:r>
      <w:r w:rsidRPr="00402147">
        <w:rPr>
          <w:rFonts w:ascii="Times New Roman" w:hAnsi="Times New Roman" w:cs="Times New Roman"/>
        </w:rPr>
        <w:t xml:space="preserve">Die aktuelle Forschung betont, dass es sich bei letzterer um eine neuroimmunologische Erkrankung und </w:t>
      </w:r>
      <w:r w:rsidRPr="00402147">
        <w:rPr>
          <w:rFonts w:ascii="Times New Roman" w:hAnsi="Times New Roman" w:cs="Times New Roman"/>
          <w:i/>
          <w:iCs/>
        </w:rPr>
        <w:t>nicht</w:t>
      </w:r>
      <w:r w:rsidRPr="00402147">
        <w:rPr>
          <w:rFonts w:ascii="Times New Roman" w:hAnsi="Times New Roman" w:cs="Times New Roman"/>
        </w:rPr>
        <w:t xml:space="preserve"> um eine psychosomatische oder depressive Symptomatik handelt (Habermann-Horstmeier, 2025).</w:t>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harles Mendes de Leon">
    <w15:presenceInfo w15:providerId="Windows Live" w15:userId="aafc90e8b52e847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55AE"/>
    <w:rsid w:val="000025C2"/>
    <w:rsid w:val="00003266"/>
    <w:rsid w:val="00021EBA"/>
    <w:rsid w:val="000237DB"/>
    <w:rsid w:val="0002709B"/>
    <w:rsid w:val="00027E35"/>
    <w:rsid w:val="000471B3"/>
    <w:rsid w:val="00050AA1"/>
    <w:rsid w:val="0005652C"/>
    <w:rsid w:val="00057246"/>
    <w:rsid w:val="00060C49"/>
    <w:rsid w:val="00061DE9"/>
    <w:rsid w:val="000755EA"/>
    <w:rsid w:val="0008078E"/>
    <w:rsid w:val="00083543"/>
    <w:rsid w:val="0009306E"/>
    <w:rsid w:val="0009407B"/>
    <w:rsid w:val="000A4DB5"/>
    <w:rsid w:val="000A54C0"/>
    <w:rsid w:val="000B0856"/>
    <w:rsid w:val="000B0A13"/>
    <w:rsid w:val="000B5727"/>
    <w:rsid w:val="000B6EC7"/>
    <w:rsid w:val="000C440C"/>
    <w:rsid w:val="000D2AE6"/>
    <w:rsid w:val="000D73B6"/>
    <w:rsid w:val="000E76C4"/>
    <w:rsid w:val="00106382"/>
    <w:rsid w:val="001360DC"/>
    <w:rsid w:val="001365E7"/>
    <w:rsid w:val="00141BC1"/>
    <w:rsid w:val="00144390"/>
    <w:rsid w:val="00147F5D"/>
    <w:rsid w:val="00153B19"/>
    <w:rsid w:val="001568A7"/>
    <w:rsid w:val="00163C4A"/>
    <w:rsid w:val="00173517"/>
    <w:rsid w:val="0019339D"/>
    <w:rsid w:val="001A0B29"/>
    <w:rsid w:val="001A7B94"/>
    <w:rsid w:val="001C1DCA"/>
    <w:rsid w:val="001C5E4D"/>
    <w:rsid w:val="001C7954"/>
    <w:rsid w:val="001D392C"/>
    <w:rsid w:val="001D40A4"/>
    <w:rsid w:val="001D4686"/>
    <w:rsid w:val="001E25C9"/>
    <w:rsid w:val="001E3757"/>
    <w:rsid w:val="00221C5F"/>
    <w:rsid w:val="002278F2"/>
    <w:rsid w:val="0025050D"/>
    <w:rsid w:val="002520BA"/>
    <w:rsid w:val="00252FF6"/>
    <w:rsid w:val="00253698"/>
    <w:rsid w:val="0026342B"/>
    <w:rsid w:val="00277AC9"/>
    <w:rsid w:val="00284040"/>
    <w:rsid w:val="0028483D"/>
    <w:rsid w:val="002906BB"/>
    <w:rsid w:val="00292DC8"/>
    <w:rsid w:val="00295DC0"/>
    <w:rsid w:val="002A0419"/>
    <w:rsid w:val="002A447F"/>
    <w:rsid w:val="002A4567"/>
    <w:rsid w:val="002A7C2E"/>
    <w:rsid w:val="002B1B7F"/>
    <w:rsid w:val="002C081E"/>
    <w:rsid w:val="002C151E"/>
    <w:rsid w:val="002C26B8"/>
    <w:rsid w:val="002C4560"/>
    <w:rsid w:val="002D0843"/>
    <w:rsid w:val="002E3671"/>
    <w:rsid w:val="002F27DB"/>
    <w:rsid w:val="002F644A"/>
    <w:rsid w:val="003011CC"/>
    <w:rsid w:val="00310338"/>
    <w:rsid w:val="00314785"/>
    <w:rsid w:val="00315DEE"/>
    <w:rsid w:val="003210A7"/>
    <w:rsid w:val="00323F1E"/>
    <w:rsid w:val="003241DF"/>
    <w:rsid w:val="00336AFC"/>
    <w:rsid w:val="00336BF9"/>
    <w:rsid w:val="0035303F"/>
    <w:rsid w:val="00366FEA"/>
    <w:rsid w:val="0037571F"/>
    <w:rsid w:val="00375FE7"/>
    <w:rsid w:val="00393193"/>
    <w:rsid w:val="003A2D57"/>
    <w:rsid w:val="003A39C4"/>
    <w:rsid w:val="003A7C12"/>
    <w:rsid w:val="003B2011"/>
    <w:rsid w:val="003C0767"/>
    <w:rsid w:val="003D2567"/>
    <w:rsid w:val="003D502D"/>
    <w:rsid w:val="003F4111"/>
    <w:rsid w:val="00402147"/>
    <w:rsid w:val="00402A4D"/>
    <w:rsid w:val="00402C2F"/>
    <w:rsid w:val="004047C7"/>
    <w:rsid w:val="004147EB"/>
    <w:rsid w:val="004155C0"/>
    <w:rsid w:val="00417E81"/>
    <w:rsid w:val="00436ED9"/>
    <w:rsid w:val="00441284"/>
    <w:rsid w:val="00445ED2"/>
    <w:rsid w:val="0045098F"/>
    <w:rsid w:val="00452F70"/>
    <w:rsid w:val="00453DEE"/>
    <w:rsid w:val="004563D7"/>
    <w:rsid w:val="00481090"/>
    <w:rsid w:val="00482619"/>
    <w:rsid w:val="00482628"/>
    <w:rsid w:val="004835A1"/>
    <w:rsid w:val="00484B33"/>
    <w:rsid w:val="004854F9"/>
    <w:rsid w:val="00487CB6"/>
    <w:rsid w:val="004945CC"/>
    <w:rsid w:val="0049798B"/>
    <w:rsid w:val="004A3A87"/>
    <w:rsid w:val="004A577E"/>
    <w:rsid w:val="004B0569"/>
    <w:rsid w:val="004B49F1"/>
    <w:rsid w:val="004B6253"/>
    <w:rsid w:val="004C0D7F"/>
    <w:rsid w:val="004C2DCA"/>
    <w:rsid w:val="004E6945"/>
    <w:rsid w:val="004F4A41"/>
    <w:rsid w:val="0051047A"/>
    <w:rsid w:val="00525C5E"/>
    <w:rsid w:val="00526E28"/>
    <w:rsid w:val="0053502A"/>
    <w:rsid w:val="00537C53"/>
    <w:rsid w:val="00541F1B"/>
    <w:rsid w:val="00582664"/>
    <w:rsid w:val="00583151"/>
    <w:rsid w:val="005910D8"/>
    <w:rsid w:val="00592C1A"/>
    <w:rsid w:val="005A0DAC"/>
    <w:rsid w:val="005A5427"/>
    <w:rsid w:val="005B3238"/>
    <w:rsid w:val="005C0CAE"/>
    <w:rsid w:val="005C2AF8"/>
    <w:rsid w:val="005C37D4"/>
    <w:rsid w:val="005C487A"/>
    <w:rsid w:val="005D3060"/>
    <w:rsid w:val="005D6B24"/>
    <w:rsid w:val="005F0ECA"/>
    <w:rsid w:val="005F3578"/>
    <w:rsid w:val="00602D54"/>
    <w:rsid w:val="00606161"/>
    <w:rsid w:val="00607947"/>
    <w:rsid w:val="006117CF"/>
    <w:rsid w:val="0061265A"/>
    <w:rsid w:val="00617649"/>
    <w:rsid w:val="00626472"/>
    <w:rsid w:val="00626979"/>
    <w:rsid w:val="00631F7B"/>
    <w:rsid w:val="00633377"/>
    <w:rsid w:val="006355AE"/>
    <w:rsid w:val="006356DA"/>
    <w:rsid w:val="006431CE"/>
    <w:rsid w:val="00647A0B"/>
    <w:rsid w:val="00651250"/>
    <w:rsid w:val="00652FD9"/>
    <w:rsid w:val="00660BEC"/>
    <w:rsid w:val="00660F77"/>
    <w:rsid w:val="00660F8C"/>
    <w:rsid w:val="00665419"/>
    <w:rsid w:val="00670E73"/>
    <w:rsid w:val="006732B0"/>
    <w:rsid w:val="00673CDE"/>
    <w:rsid w:val="00675CE0"/>
    <w:rsid w:val="00692C81"/>
    <w:rsid w:val="006A2C77"/>
    <w:rsid w:val="006A7C8B"/>
    <w:rsid w:val="006B0D47"/>
    <w:rsid w:val="006B40EB"/>
    <w:rsid w:val="006B78A1"/>
    <w:rsid w:val="006B7ED3"/>
    <w:rsid w:val="006D3DE5"/>
    <w:rsid w:val="006E5AC7"/>
    <w:rsid w:val="00707308"/>
    <w:rsid w:val="007103A1"/>
    <w:rsid w:val="00711611"/>
    <w:rsid w:val="007170F6"/>
    <w:rsid w:val="007243FB"/>
    <w:rsid w:val="007377D6"/>
    <w:rsid w:val="00745A98"/>
    <w:rsid w:val="00746F95"/>
    <w:rsid w:val="00753594"/>
    <w:rsid w:val="00755B16"/>
    <w:rsid w:val="00765A4C"/>
    <w:rsid w:val="00766141"/>
    <w:rsid w:val="00775367"/>
    <w:rsid w:val="00783920"/>
    <w:rsid w:val="00785679"/>
    <w:rsid w:val="00785854"/>
    <w:rsid w:val="007A0882"/>
    <w:rsid w:val="007A0EAF"/>
    <w:rsid w:val="007A1ECF"/>
    <w:rsid w:val="007A4233"/>
    <w:rsid w:val="007C0779"/>
    <w:rsid w:val="007C4C64"/>
    <w:rsid w:val="007C6E08"/>
    <w:rsid w:val="007D1A26"/>
    <w:rsid w:val="007D3DA6"/>
    <w:rsid w:val="007E651F"/>
    <w:rsid w:val="007F791B"/>
    <w:rsid w:val="00804672"/>
    <w:rsid w:val="0081028A"/>
    <w:rsid w:val="008157EE"/>
    <w:rsid w:val="00816684"/>
    <w:rsid w:val="0083645F"/>
    <w:rsid w:val="00841E1B"/>
    <w:rsid w:val="00843199"/>
    <w:rsid w:val="00843FA4"/>
    <w:rsid w:val="008575B7"/>
    <w:rsid w:val="00861C58"/>
    <w:rsid w:val="008627F6"/>
    <w:rsid w:val="00862F6D"/>
    <w:rsid w:val="008933C6"/>
    <w:rsid w:val="0089604B"/>
    <w:rsid w:val="008A6FD5"/>
    <w:rsid w:val="008B4EA0"/>
    <w:rsid w:val="008C7567"/>
    <w:rsid w:val="008D2553"/>
    <w:rsid w:val="008D3DCA"/>
    <w:rsid w:val="008E7ECC"/>
    <w:rsid w:val="008F2DBF"/>
    <w:rsid w:val="008F3068"/>
    <w:rsid w:val="00916B11"/>
    <w:rsid w:val="00927469"/>
    <w:rsid w:val="0094009D"/>
    <w:rsid w:val="00942163"/>
    <w:rsid w:val="00944DCD"/>
    <w:rsid w:val="0094585F"/>
    <w:rsid w:val="00946530"/>
    <w:rsid w:val="00946B81"/>
    <w:rsid w:val="00947CC6"/>
    <w:rsid w:val="00954240"/>
    <w:rsid w:val="00961C19"/>
    <w:rsid w:val="009661AD"/>
    <w:rsid w:val="00967484"/>
    <w:rsid w:val="00980A01"/>
    <w:rsid w:val="009841A6"/>
    <w:rsid w:val="0099042B"/>
    <w:rsid w:val="00996A91"/>
    <w:rsid w:val="009A3319"/>
    <w:rsid w:val="009A5E64"/>
    <w:rsid w:val="009B1D31"/>
    <w:rsid w:val="009B68D5"/>
    <w:rsid w:val="009C3DCE"/>
    <w:rsid w:val="009D4E30"/>
    <w:rsid w:val="009D73B7"/>
    <w:rsid w:val="009E3B0E"/>
    <w:rsid w:val="009F4EFA"/>
    <w:rsid w:val="009F68EF"/>
    <w:rsid w:val="00A0688F"/>
    <w:rsid w:val="00A132F3"/>
    <w:rsid w:val="00A21E54"/>
    <w:rsid w:val="00A221A7"/>
    <w:rsid w:val="00A275FD"/>
    <w:rsid w:val="00A36CD6"/>
    <w:rsid w:val="00A4236B"/>
    <w:rsid w:val="00A468AD"/>
    <w:rsid w:val="00A521DA"/>
    <w:rsid w:val="00A52CA8"/>
    <w:rsid w:val="00A724E1"/>
    <w:rsid w:val="00A72763"/>
    <w:rsid w:val="00A75CFE"/>
    <w:rsid w:val="00A85543"/>
    <w:rsid w:val="00A86B78"/>
    <w:rsid w:val="00A90143"/>
    <w:rsid w:val="00A93365"/>
    <w:rsid w:val="00A943A8"/>
    <w:rsid w:val="00A96F92"/>
    <w:rsid w:val="00AA1280"/>
    <w:rsid w:val="00AA48D6"/>
    <w:rsid w:val="00AA5CE1"/>
    <w:rsid w:val="00AA5FB9"/>
    <w:rsid w:val="00AB3998"/>
    <w:rsid w:val="00AB7EE9"/>
    <w:rsid w:val="00AC2C45"/>
    <w:rsid w:val="00AD1012"/>
    <w:rsid w:val="00AD4555"/>
    <w:rsid w:val="00AE2C8C"/>
    <w:rsid w:val="00AE63ED"/>
    <w:rsid w:val="00AF2D04"/>
    <w:rsid w:val="00AF775A"/>
    <w:rsid w:val="00AF7F1F"/>
    <w:rsid w:val="00AF7FAE"/>
    <w:rsid w:val="00B07AF1"/>
    <w:rsid w:val="00B105F5"/>
    <w:rsid w:val="00B20ACF"/>
    <w:rsid w:val="00B30900"/>
    <w:rsid w:val="00B44E54"/>
    <w:rsid w:val="00B45C79"/>
    <w:rsid w:val="00B51753"/>
    <w:rsid w:val="00B52A57"/>
    <w:rsid w:val="00B52EC2"/>
    <w:rsid w:val="00B53545"/>
    <w:rsid w:val="00B57B05"/>
    <w:rsid w:val="00B67E1C"/>
    <w:rsid w:val="00B738C7"/>
    <w:rsid w:val="00B76E4E"/>
    <w:rsid w:val="00B92022"/>
    <w:rsid w:val="00B9306C"/>
    <w:rsid w:val="00BA7085"/>
    <w:rsid w:val="00BB003B"/>
    <w:rsid w:val="00BB0582"/>
    <w:rsid w:val="00BB6CB4"/>
    <w:rsid w:val="00BC019F"/>
    <w:rsid w:val="00BC30C5"/>
    <w:rsid w:val="00BC6356"/>
    <w:rsid w:val="00BD58F9"/>
    <w:rsid w:val="00BD6946"/>
    <w:rsid w:val="00BD6D12"/>
    <w:rsid w:val="00BE1E76"/>
    <w:rsid w:val="00BE202F"/>
    <w:rsid w:val="00BF0ACF"/>
    <w:rsid w:val="00BF5DE0"/>
    <w:rsid w:val="00C1256C"/>
    <w:rsid w:val="00C2068E"/>
    <w:rsid w:val="00C22584"/>
    <w:rsid w:val="00C2624A"/>
    <w:rsid w:val="00C37955"/>
    <w:rsid w:val="00C41FD9"/>
    <w:rsid w:val="00C4248A"/>
    <w:rsid w:val="00C44FA2"/>
    <w:rsid w:val="00C46F2C"/>
    <w:rsid w:val="00C47B41"/>
    <w:rsid w:val="00C53814"/>
    <w:rsid w:val="00C5624E"/>
    <w:rsid w:val="00C63455"/>
    <w:rsid w:val="00C75913"/>
    <w:rsid w:val="00C81801"/>
    <w:rsid w:val="00C81E3C"/>
    <w:rsid w:val="00C854C1"/>
    <w:rsid w:val="00C93073"/>
    <w:rsid w:val="00CB1E4D"/>
    <w:rsid w:val="00CB4929"/>
    <w:rsid w:val="00CC6B91"/>
    <w:rsid w:val="00CC7D58"/>
    <w:rsid w:val="00CE2B33"/>
    <w:rsid w:val="00CE488D"/>
    <w:rsid w:val="00CE6689"/>
    <w:rsid w:val="00D054B4"/>
    <w:rsid w:val="00D06028"/>
    <w:rsid w:val="00D24867"/>
    <w:rsid w:val="00D36E3C"/>
    <w:rsid w:val="00D36EEB"/>
    <w:rsid w:val="00D46EC0"/>
    <w:rsid w:val="00D67DD6"/>
    <w:rsid w:val="00D71F06"/>
    <w:rsid w:val="00D73171"/>
    <w:rsid w:val="00D73E30"/>
    <w:rsid w:val="00D7446F"/>
    <w:rsid w:val="00DA1AD6"/>
    <w:rsid w:val="00DA3844"/>
    <w:rsid w:val="00DA3984"/>
    <w:rsid w:val="00DA5FF5"/>
    <w:rsid w:val="00DA6785"/>
    <w:rsid w:val="00DB50F8"/>
    <w:rsid w:val="00DB5DF1"/>
    <w:rsid w:val="00DB60F6"/>
    <w:rsid w:val="00DC21A2"/>
    <w:rsid w:val="00DD2D26"/>
    <w:rsid w:val="00DD66FC"/>
    <w:rsid w:val="00DE22A2"/>
    <w:rsid w:val="00DF54E3"/>
    <w:rsid w:val="00DF5574"/>
    <w:rsid w:val="00DF6956"/>
    <w:rsid w:val="00E0505A"/>
    <w:rsid w:val="00E07C33"/>
    <w:rsid w:val="00E223A8"/>
    <w:rsid w:val="00E244D9"/>
    <w:rsid w:val="00E34714"/>
    <w:rsid w:val="00E37A9F"/>
    <w:rsid w:val="00E44C54"/>
    <w:rsid w:val="00E50A04"/>
    <w:rsid w:val="00E514E2"/>
    <w:rsid w:val="00E562F2"/>
    <w:rsid w:val="00E6115D"/>
    <w:rsid w:val="00E61A93"/>
    <w:rsid w:val="00E62432"/>
    <w:rsid w:val="00E721DB"/>
    <w:rsid w:val="00E828E5"/>
    <w:rsid w:val="00E869E1"/>
    <w:rsid w:val="00E95CBF"/>
    <w:rsid w:val="00EB0701"/>
    <w:rsid w:val="00EB2EDD"/>
    <w:rsid w:val="00EB2FE7"/>
    <w:rsid w:val="00EB41B1"/>
    <w:rsid w:val="00EC0F38"/>
    <w:rsid w:val="00EC5FA3"/>
    <w:rsid w:val="00EC733C"/>
    <w:rsid w:val="00ED7CE4"/>
    <w:rsid w:val="00EE0BE5"/>
    <w:rsid w:val="00EE1360"/>
    <w:rsid w:val="00EF0F84"/>
    <w:rsid w:val="00EF2460"/>
    <w:rsid w:val="00EF69F4"/>
    <w:rsid w:val="00EF7F2B"/>
    <w:rsid w:val="00F02277"/>
    <w:rsid w:val="00F13118"/>
    <w:rsid w:val="00F248DC"/>
    <w:rsid w:val="00F27DA0"/>
    <w:rsid w:val="00F33791"/>
    <w:rsid w:val="00F33EB1"/>
    <w:rsid w:val="00F52063"/>
    <w:rsid w:val="00F56A40"/>
    <w:rsid w:val="00F61EA4"/>
    <w:rsid w:val="00F61FF9"/>
    <w:rsid w:val="00F637A8"/>
    <w:rsid w:val="00F67BEE"/>
    <w:rsid w:val="00F70A92"/>
    <w:rsid w:val="00F760AD"/>
    <w:rsid w:val="00F832A0"/>
    <w:rsid w:val="00F87BFE"/>
    <w:rsid w:val="00F9691E"/>
    <w:rsid w:val="00FA21DA"/>
    <w:rsid w:val="00FA2F83"/>
    <w:rsid w:val="00FA44AB"/>
    <w:rsid w:val="00FB41B9"/>
    <w:rsid w:val="00FC1310"/>
    <w:rsid w:val="00FC61B5"/>
    <w:rsid w:val="00FD09F2"/>
    <w:rsid w:val="00FD0E0D"/>
    <w:rsid w:val="00FE01E9"/>
    <w:rsid w:val="00FE13E3"/>
    <w:rsid w:val="00FF7116"/>
  </w:rsids>
  <m:mathPr>
    <m:mathFont m:val="Cambria Math"/>
    <m:brkBin m:val="before"/>
    <m:brkBinSub m:val="--"/>
    <m:smallFrac m:val="0"/>
    <m:dispDef/>
    <m:lMargin m:val="0"/>
    <m:rMargin m:val="0"/>
    <m:defJc m:val="centerGroup"/>
    <m:wrapIndent m:val="1440"/>
    <m:intLim m:val="subSup"/>
    <m:naryLim m:val="undOvr"/>
  </m:mathPr>
  <w:themeFontLang w:val="de-CH" w:bidi="he-IL"/>
  <w:clrSchemeMapping w:bg1="light1" w:t1="dark1" w:bg2="light2" w:t2="dark2" w:accent1="accent1" w:accent2="accent2" w:accent3="accent3" w:accent4="accent4" w:accent5="accent5" w:accent6="accent6" w:hyperlink="hyperlink" w:followedHyperlink="followedHyperlink"/>
  <w:decimalSymbol w:val="."/>
  <w:listSeparator w:val=";"/>
  <w14:docId w14:val="0F39AA14"/>
  <w15:chartTrackingRefBased/>
  <w15:docId w15:val="{27F25676-EC04-F347-8B21-6ADC7AF4E8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CH"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eastAsiaTheme="minorEastAsia"/>
    </w:rPr>
  </w:style>
  <w:style w:type="paragraph" w:styleId="berschrift1">
    <w:name w:val="heading 1"/>
    <w:basedOn w:val="Standard"/>
    <w:next w:val="Standard"/>
    <w:link w:val="berschrift1Zchn"/>
    <w:uiPriority w:val="9"/>
    <w:qFormat/>
    <w:rsid w:val="006355A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6355A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6355AE"/>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6355AE"/>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6355AE"/>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6355AE"/>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6355AE"/>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6355AE"/>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6355AE"/>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6355AE"/>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6355AE"/>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6355AE"/>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6355AE"/>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6355AE"/>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6355AE"/>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6355AE"/>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6355AE"/>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6355AE"/>
    <w:rPr>
      <w:rFonts w:eastAsiaTheme="majorEastAsia" w:cstheme="majorBidi"/>
      <w:color w:val="272727" w:themeColor="text1" w:themeTint="D8"/>
    </w:rPr>
  </w:style>
  <w:style w:type="paragraph" w:styleId="Titel">
    <w:name w:val="Title"/>
    <w:basedOn w:val="Standard"/>
    <w:next w:val="Standard"/>
    <w:link w:val="TitelZchn"/>
    <w:uiPriority w:val="10"/>
    <w:qFormat/>
    <w:rsid w:val="006355AE"/>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6355AE"/>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6355AE"/>
    <w:pPr>
      <w:numPr>
        <w:ilvl w:val="1"/>
      </w:numPr>
      <w:spacing w:after="160"/>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6355AE"/>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6355AE"/>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6355AE"/>
    <w:rPr>
      <w:i/>
      <w:iCs/>
      <w:color w:val="404040" w:themeColor="text1" w:themeTint="BF"/>
    </w:rPr>
  </w:style>
  <w:style w:type="paragraph" w:styleId="Listenabsatz">
    <w:name w:val="List Paragraph"/>
    <w:basedOn w:val="Standard"/>
    <w:uiPriority w:val="34"/>
    <w:qFormat/>
    <w:rsid w:val="006355AE"/>
    <w:pPr>
      <w:ind w:left="720"/>
      <w:contextualSpacing/>
    </w:pPr>
  </w:style>
  <w:style w:type="character" w:styleId="IntensiveHervorhebung">
    <w:name w:val="Intense Emphasis"/>
    <w:basedOn w:val="Absatz-Standardschriftart"/>
    <w:uiPriority w:val="21"/>
    <w:qFormat/>
    <w:rsid w:val="006355AE"/>
    <w:rPr>
      <w:i/>
      <w:iCs/>
      <w:color w:val="0F4761" w:themeColor="accent1" w:themeShade="BF"/>
    </w:rPr>
  </w:style>
  <w:style w:type="paragraph" w:styleId="IntensivesZitat">
    <w:name w:val="Intense Quote"/>
    <w:basedOn w:val="Standard"/>
    <w:next w:val="Standard"/>
    <w:link w:val="IntensivesZitatZchn"/>
    <w:uiPriority w:val="30"/>
    <w:qFormat/>
    <w:rsid w:val="006355A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6355AE"/>
    <w:rPr>
      <w:i/>
      <w:iCs/>
      <w:color w:val="0F4761" w:themeColor="accent1" w:themeShade="BF"/>
    </w:rPr>
  </w:style>
  <w:style w:type="character" w:styleId="IntensiverVerweis">
    <w:name w:val="Intense Reference"/>
    <w:basedOn w:val="Absatz-Standardschriftart"/>
    <w:uiPriority w:val="32"/>
    <w:qFormat/>
    <w:rsid w:val="006355AE"/>
    <w:rPr>
      <w:b/>
      <w:bCs/>
      <w:smallCaps/>
      <w:color w:val="0F4761" w:themeColor="accent1" w:themeShade="BF"/>
      <w:spacing w:val="5"/>
    </w:rPr>
  </w:style>
  <w:style w:type="paragraph" w:styleId="Fuzeile">
    <w:name w:val="footer"/>
    <w:basedOn w:val="Standard"/>
    <w:link w:val="FuzeileZchn"/>
    <w:uiPriority w:val="99"/>
    <w:unhideWhenUsed/>
    <w:rsid w:val="00E828E5"/>
    <w:pPr>
      <w:tabs>
        <w:tab w:val="center" w:pos="4536"/>
        <w:tab w:val="right" w:pos="9072"/>
      </w:tabs>
    </w:pPr>
  </w:style>
  <w:style w:type="character" w:customStyle="1" w:styleId="FuzeileZchn">
    <w:name w:val="Fußzeile Zchn"/>
    <w:basedOn w:val="Absatz-Standardschriftart"/>
    <w:link w:val="Fuzeile"/>
    <w:uiPriority w:val="99"/>
    <w:rsid w:val="00E828E5"/>
  </w:style>
  <w:style w:type="character" w:styleId="Seitenzahl">
    <w:name w:val="page number"/>
    <w:basedOn w:val="Absatz-Standardschriftart"/>
    <w:uiPriority w:val="99"/>
    <w:semiHidden/>
    <w:unhideWhenUsed/>
    <w:rsid w:val="00E828E5"/>
  </w:style>
  <w:style w:type="paragraph" w:styleId="berarbeitung">
    <w:name w:val="Revision"/>
    <w:hidden/>
    <w:uiPriority w:val="99"/>
    <w:semiHidden/>
    <w:rsid w:val="00C63455"/>
  </w:style>
  <w:style w:type="paragraph" w:styleId="Funotentext">
    <w:name w:val="footnote text"/>
    <w:basedOn w:val="Standard"/>
    <w:link w:val="FunotentextZchn"/>
    <w:uiPriority w:val="99"/>
    <w:semiHidden/>
    <w:unhideWhenUsed/>
    <w:rsid w:val="004C2DCA"/>
    <w:rPr>
      <w:sz w:val="20"/>
      <w:szCs w:val="20"/>
    </w:rPr>
  </w:style>
  <w:style w:type="character" w:customStyle="1" w:styleId="FunotentextZchn">
    <w:name w:val="Fußnotentext Zchn"/>
    <w:basedOn w:val="Absatz-Standardschriftart"/>
    <w:link w:val="Funotentext"/>
    <w:uiPriority w:val="99"/>
    <w:semiHidden/>
    <w:rsid w:val="004C2DCA"/>
    <w:rPr>
      <w:sz w:val="20"/>
      <w:szCs w:val="20"/>
    </w:rPr>
  </w:style>
  <w:style w:type="character" w:styleId="Funotenzeichen">
    <w:name w:val="footnote reference"/>
    <w:basedOn w:val="Absatz-Standardschriftart"/>
    <w:uiPriority w:val="99"/>
    <w:semiHidden/>
    <w:unhideWhenUsed/>
    <w:rsid w:val="004C2DCA"/>
    <w:rPr>
      <w:vertAlign w:val="superscript"/>
    </w:rPr>
  </w:style>
  <w:style w:type="character" w:styleId="Hyperlink">
    <w:name w:val="Hyperlink"/>
    <w:basedOn w:val="Absatz-Standardschriftart"/>
    <w:uiPriority w:val="99"/>
    <w:unhideWhenUsed/>
    <w:rsid w:val="005F0ECA"/>
    <w:rPr>
      <w:color w:val="467886" w:themeColor="hyperlink"/>
      <w:u w:val="single"/>
    </w:rPr>
  </w:style>
  <w:style w:type="character" w:styleId="NichtaufgelsteErwhnung">
    <w:name w:val="Unresolved Mention"/>
    <w:basedOn w:val="Absatz-Standardschriftart"/>
    <w:uiPriority w:val="99"/>
    <w:semiHidden/>
    <w:unhideWhenUsed/>
    <w:rsid w:val="005F0ECA"/>
    <w:rPr>
      <w:color w:val="605E5C"/>
      <w:shd w:val="clear" w:color="auto" w:fill="E1DFDD"/>
    </w:rPr>
  </w:style>
  <w:style w:type="character" w:styleId="BesuchterLink">
    <w:name w:val="FollowedHyperlink"/>
    <w:basedOn w:val="Absatz-Standardschriftart"/>
    <w:uiPriority w:val="99"/>
    <w:semiHidden/>
    <w:unhideWhenUsed/>
    <w:rsid w:val="000755EA"/>
    <w:rPr>
      <w:color w:val="96607D" w:themeColor="followedHyperlink"/>
      <w:u w:val="single"/>
    </w:rPr>
  </w:style>
  <w:style w:type="paragraph" w:styleId="StandardWeb">
    <w:name w:val="Normal (Web)"/>
    <w:basedOn w:val="Standard"/>
    <w:uiPriority w:val="99"/>
    <w:unhideWhenUsed/>
    <w:rsid w:val="00E0505A"/>
    <w:pPr>
      <w:spacing w:before="100" w:beforeAutospacing="1" w:after="100" w:afterAutospacing="1"/>
    </w:pPr>
    <w:rPr>
      <w:rFonts w:ascii="Times New Roman" w:eastAsia="Times New Roman" w:hAnsi="Times New Roman" w:cs="Times New Roman"/>
      <w:kern w:val="0"/>
      <w:lang w:eastAsia="de-DE"/>
      <w14:ligatures w14:val="none"/>
    </w:rPr>
  </w:style>
  <w:style w:type="character" w:customStyle="1" w:styleId="apple-converted-space">
    <w:name w:val="apple-converted-space"/>
    <w:basedOn w:val="Absatz-Standardschriftart"/>
    <w:rsid w:val="00D06028"/>
  </w:style>
  <w:style w:type="character" w:styleId="Fett">
    <w:name w:val="Strong"/>
    <w:basedOn w:val="Absatz-Standardschriftart"/>
    <w:uiPriority w:val="22"/>
    <w:qFormat/>
    <w:rsid w:val="00021EBA"/>
    <w:rPr>
      <w:b/>
      <w:bCs/>
    </w:rPr>
  </w:style>
  <w:style w:type="character" w:styleId="Kommentarzeichen">
    <w:name w:val="annotation reference"/>
    <w:basedOn w:val="Absatz-Standardschriftart"/>
    <w:uiPriority w:val="99"/>
    <w:semiHidden/>
    <w:unhideWhenUsed/>
    <w:rsid w:val="00526E28"/>
    <w:rPr>
      <w:sz w:val="16"/>
      <w:szCs w:val="16"/>
    </w:rPr>
  </w:style>
  <w:style w:type="paragraph" w:styleId="Kommentartext">
    <w:name w:val="annotation text"/>
    <w:basedOn w:val="Standard"/>
    <w:link w:val="KommentartextZchn"/>
    <w:uiPriority w:val="99"/>
    <w:semiHidden/>
    <w:unhideWhenUsed/>
    <w:rsid w:val="00526E28"/>
    <w:rPr>
      <w:sz w:val="20"/>
      <w:szCs w:val="20"/>
    </w:rPr>
  </w:style>
  <w:style w:type="character" w:customStyle="1" w:styleId="KommentartextZchn">
    <w:name w:val="Kommentartext Zchn"/>
    <w:basedOn w:val="Absatz-Standardschriftart"/>
    <w:link w:val="Kommentartext"/>
    <w:uiPriority w:val="99"/>
    <w:semiHidden/>
    <w:rsid w:val="00526E28"/>
    <w:rPr>
      <w:sz w:val="20"/>
      <w:szCs w:val="20"/>
    </w:rPr>
  </w:style>
  <w:style w:type="paragraph" w:styleId="Kommentarthema">
    <w:name w:val="annotation subject"/>
    <w:basedOn w:val="Kommentartext"/>
    <w:next w:val="Kommentartext"/>
    <w:link w:val="KommentarthemaZchn"/>
    <w:uiPriority w:val="99"/>
    <w:semiHidden/>
    <w:unhideWhenUsed/>
    <w:rsid w:val="00526E28"/>
    <w:rPr>
      <w:b/>
      <w:bCs/>
    </w:rPr>
  </w:style>
  <w:style w:type="character" w:customStyle="1" w:styleId="KommentarthemaZchn">
    <w:name w:val="Kommentarthema Zchn"/>
    <w:basedOn w:val="KommentartextZchn"/>
    <w:link w:val="Kommentarthema"/>
    <w:uiPriority w:val="99"/>
    <w:semiHidden/>
    <w:rsid w:val="00526E2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yperlink" Target="http://www.lemonde.fr/idees/article/2019/02/08/elisabeth-roudinesco-les-psychanalystes-ont-contribue-a-leur-propre-declin_5420766_3232.html" TargetMode="External"/><Relationship Id="rId18" Type="http://schemas.microsoft.com/office/2011/relationships/people" Target="peop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yperlink" Target="https://www.krebsliga.ch/ueber-krebs/nebenwirkungen/wenn-auch-die-seele-leidet"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spiegel.de/gesundheit/anthroposophische-medizin-krank-durch-schlechtes-karma-a-5327fb2e-9f50-4763-a0c6-827ced588847" TargetMode="External"/><Relationship Id="rId5" Type="http://schemas.openxmlformats.org/officeDocument/2006/relationships/footnotes" Target="footnotes.xml"/><Relationship Id="rId15" Type="http://schemas.openxmlformats.org/officeDocument/2006/relationships/footer" Target="footer1.xml"/><Relationship Id="rId10" Type="http://schemas.microsoft.com/office/2018/08/relationships/commentsExtensible" Target="commentsExtensible.xml"/><Relationship Id="rId19" Type="http://schemas.openxmlformats.org/officeDocument/2006/relationships/theme" Target="theme/theme1.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hyperlink" Target="https://de.wikipedia.org/w/index.php?title=Phlogiston&amp;oldid=247368190"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827DB878-A91A-F24C-BA81-4098EDD7040C}">
  <we:reference id="wa200002017" version="1.5.0.0" store="de-DE" storeType="OMEX"/>
  <we:alternateReferences>
    <we:reference id="wa200002017" version="1.5.0.0" store="wa200002017" storeType="OMEX"/>
  </we:alternateReferences>
  <we:properties>
    <we:property name="ignoredAdviceList" value="&quot;[{\&quot;errorCode\&quot;:\&quot;140\&quot;,\&quot;originalError\&quot;:\&quot;keine wissenschaftliche Beweise\&quot;},{\&quot;errorCode\&quot;:\&quot;c006\&quot;,\&quot;originalError\&quot;:\&quot;Meerwein\&quot;}]&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30B15F-4F2F-CF43-A7B0-3057D75A24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7222</Words>
  <Characters>49257</Characters>
  <Application>Microsoft Office Word</Application>
  <DocSecurity>0</DocSecurity>
  <Lines>849</Lines>
  <Paragraphs>131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56348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Charles Mendes de Leon</dc:creator>
  <cp:keywords/>
  <dc:description/>
  <cp:lastModifiedBy>Charles Mendes de Leon</cp:lastModifiedBy>
  <cp:revision>28</cp:revision>
  <cp:lastPrinted>2026-01-29T12:06:00Z</cp:lastPrinted>
  <dcterms:created xsi:type="dcterms:W3CDTF">2025-11-19T10:27:00Z</dcterms:created>
  <dcterms:modified xsi:type="dcterms:W3CDTF">2026-01-31T12:48:00Z</dcterms:modified>
</cp:coreProperties>
</file>